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197C" w:rsidRDefault="007B4C44">
      <w:pPr>
        <w:ind w:left="4640"/>
        <w:jc w:val="center"/>
        <w:rPr>
          <w:sz w:val="20"/>
          <w:szCs w:val="20"/>
        </w:rPr>
      </w:pPr>
      <w:r>
        <w:rPr>
          <w:rFonts w:eastAsia="Times New Roman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45952" behindDoc="1" locked="0" layoutInCell="0" allowOverlap="1">
                <wp:simplePos x="0" y="0"/>
                <wp:positionH relativeFrom="page">
                  <wp:posOffset>309245</wp:posOffset>
                </wp:positionH>
                <wp:positionV relativeFrom="page">
                  <wp:posOffset>304800</wp:posOffset>
                </wp:positionV>
                <wp:extent cx="0" cy="10083800"/>
                <wp:effectExtent l="0" t="0" r="0" b="0"/>
                <wp:wrapNone/>
                <wp:docPr id="1" name="Shap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008380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9D15770" id="Shape 1" o:spid="_x0000_s1026" style="position:absolute;z-index:-2516705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24.35pt,24pt" to="24.35pt,81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" o:allowincell="f" filled="t" strokeweight=".25397mm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rFonts w:eastAsia="Times New Roman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46976" behindDoc="1" locked="0" layoutInCell="0" allowOverlap="1">
                <wp:simplePos x="0" y="0"/>
                <wp:positionH relativeFrom="page">
                  <wp:posOffset>341630</wp:posOffset>
                </wp:positionH>
                <wp:positionV relativeFrom="page">
                  <wp:posOffset>322580</wp:posOffset>
                </wp:positionV>
                <wp:extent cx="0" cy="10047605"/>
                <wp:effectExtent l="0" t="0" r="0" b="0"/>
                <wp:wrapNone/>
                <wp:docPr id="2" name="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004760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87B8279" id="Shape 2" o:spid="_x0000_s1026" style="position:absolute;z-index:-2516695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26.9pt,25.4pt" to="26.9pt,81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" o:allowincell="f" filled="t" strokeweight="3pt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rFonts w:eastAsia="Times New Roman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48000" behindDoc="1" locked="0" layoutInCell="0" allowOverlap="1">
                <wp:simplePos x="0" y="0"/>
                <wp:positionH relativeFrom="page">
                  <wp:posOffset>7252335</wp:posOffset>
                </wp:positionH>
                <wp:positionV relativeFrom="page">
                  <wp:posOffset>304800</wp:posOffset>
                </wp:positionV>
                <wp:extent cx="0" cy="10083800"/>
                <wp:effectExtent l="0" t="0" r="0" b="0"/>
                <wp:wrapNone/>
                <wp:docPr id="3" name="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008380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3D7F550" id="Shape 3" o:spid="_x0000_s1026" style="position:absolute;z-index:-2516684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571.05pt,24pt" to="571.05pt,81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" o:allowincell="f" filled="t" strokeweight=".25397mm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rFonts w:eastAsia="Times New Roman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49024" behindDoc="1" locked="0" layoutInCell="0" allowOverlap="1">
                <wp:simplePos x="0" y="0"/>
                <wp:positionH relativeFrom="page">
                  <wp:posOffset>304800</wp:posOffset>
                </wp:positionH>
                <wp:positionV relativeFrom="page">
                  <wp:posOffset>309245</wp:posOffset>
                </wp:positionV>
                <wp:extent cx="6951980" cy="0"/>
                <wp:effectExtent l="0" t="0" r="0" b="0"/>
                <wp:wrapNone/>
                <wp:docPr id="4" name="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95198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2CB2489" id="Shape 4" o:spid="_x0000_s1026" style="position:absolute;z-index:-2516674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24pt,24.35pt" to="571.4pt,2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" o:allowincell="f" filled="t" strokeweight=".25397mm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rFonts w:eastAsia="Times New Roman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0048" behindDoc="1" locked="0" layoutInCell="0" allowOverlap="1">
                <wp:simplePos x="0" y="0"/>
                <wp:positionH relativeFrom="page">
                  <wp:posOffset>7243445</wp:posOffset>
                </wp:positionH>
                <wp:positionV relativeFrom="page">
                  <wp:posOffset>313690</wp:posOffset>
                </wp:positionV>
                <wp:extent cx="0" cy="10066020"/>
                <wp:effectExtent l="0" t="0" r="0" b="0"/>
                <wp:wrapNone/>
                <wp:docPr id="5" name="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006602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14B7139" id="Shape 5" o:spid="_x0000_s1026" style="position:absolute;z-index:-2516664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570.35pt,24.7pt" to="570.35pt,81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" o:allowincell="f" filled="t" strokecolor="white" strokeweight=".72pt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rFonts w:eastAsia="Times New Roman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1072" behindDoc="1" locked="0" layoutInCell="0" allowOverlap="1">
                <wp:simplePos x="0" y="0"/>
                <wp:positionH relativeFrom="page">
                  <wp:posOffset>313690</wp:posOffset>
                </wp:positionH>
                <wp:positionV relativeFrom="page">
                  <wp:posOffset>318135</wp:posOffset>
                </wp:positionV>
                <wp:extent cx="6934200" cy="0"/>
                <wp:effectExtent l="0" t="0" r="0" b="0"/>
                <wp:wrapNone/>
                <wp:docPr id="6" name="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93420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6DFE388" id="Shape 6" o:spid="_x0000_s1026" style="position:absolute;z-index:-2516654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24.7pt,25.05pt" to="570.7pt,2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" o:allowincell="f" filled="t" strokecolor="white" strokeweight=".72pt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rFonts w:eastAsia="Times New Roman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2096" behindDoc="1" locked="0" layoutInCell="0" allowOverlap="1">
                <wp:simplePos x="0" y="0"/>
                <wp:positionH relativeFrom="page">
                  <wp:posOffset>7219950</wp:posOffset>
                </wp:positionH>
                <wp:positionV relativeFrom="page">
                  <wp:posOffset>322580</wp:posOffset>
                </wp:positionV>
                <wp:extent cx="0" cy="10047605"/>
                <wp:effectExtent l="0" t="0" r="0" b="0"/>
                <wp:wrapNone/>
                <wp:docPr id="7" name="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004760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28074AE" id="Shape 7" o:spid="_x0000_s1026" style="position:absolute;z-index:-2516643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568.5pt,25.4pt" to="568.5pt,81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" o:allowincell="f" filled="t" strokeweight="3pt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rFonts w:eastAsia="Times New Roman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3120" behindDoc="1" locked="0" layoutInCell="0" allowOverlap="1">
                <wp:simplePos x="0" y="0"/>
                <wp:positionH relativeFrom="page">
                  <wp:posOffset>322580</wp:posOffset>
                </wp:positionH>
                <wp:positionV relativeFrom="page">
                  <wp:posOffset>341630</wp:posOffset>
                </wp:positionV>
                <wp:extent cx="6916420" cy="0"/>
                <wp:effectExtent l="0" t="0" r="0" b="0"/>
                <wp:wrapNone/>
                <wp:docPr id="8" name="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91642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CE97675" id="Shape 8" o:spid="_x0000_s1026" style="position:absolute;z-index:-2516633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25.4pt,26.9pt" to="570pt,2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" o:allowincell="f" filled="t" strokeweight="3pt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rFonts w:eastAsia="Times New Roman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4144" behindDoc="1" locked="0" layoutInCell="0" allowOverlap="1">
                <wp:simplePos x="0" y="0"/>
                <wp:positionH relativeFrom="page">
                  <wp:posOffset>370205</wp:posOffset>
                </wp:positionH>
                <wp:positionV relativeFrom="page">
                  <wp:posOffset>374650</wp:posOffset>
                </wp:positionV>
                <wp:extent cx="6821170" cy="0"/>
                <wp:effectExtent l="0" t="0" r="0" b="0"/>
                <wp:wrapNone/>
                <wp:docPr id="9" name="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82117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6454736" id="Shape 9" o:spid="_x0000_s1026" style="position:absolute;z-index:-2516623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29.15pt,29.5pt" to="566.25pt,2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" o:allowincell="f" filled="t" strokeweight=".72pt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rFonts w:eastAsia="Times New Roman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5168" behindDoc="1" locked="0" layoutInCell="0" allowOverlap="1">
                <wp:simplePos x="0" y="0"/>
                <wp:positionH relativeFrom="page">
                  <wp:posOffset>374650</wp:posOffset>
                </wp:positionH>
                <wp:positionV relativeFrom="page">
                  <wp:posOffset>370205</wp:posOffset>
                </wp:positionV>
                <wp:extent cx="0" cy="9952990"/>
                <wp:effectExtent l="0" t="0" r="0" b="0"/>
                <wp:wrapNone/>
                <wp:docPr id="10" name="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995299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8BC02DF" id="Shape 10" o:spid="_x0000_s1026" style="position:absolute;z-index:-2516613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29.5pt,29.15pt" to="29.5pt,81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" o:allowincell="f" filled="t" strokeweight=".25397mm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rFonts w:eastAsia="Times New Roman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6192" behindDoc="1" locked="0" layoutInCell="0" allowOverlap="1">
                <wp:simplePos x="0" y="0"/>
                <wp:positionH relativeFrom="page">
                  <wp:posOffset>7186930</wp:posOffset>
                </wp:positionH>
                <wp:positionV relativeFrom="page">
                  <wp:posOffset>370205</wp:posOffset>
                </wp:positionV>
                <wp:extent cx="0" cy="9952990"/>
                <wp:effectExtent l="0" t="0" r="0" b="0"/>
                <wp:wrapNone/>
                <wp:docPr id="11" name="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995299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A90E35F" id="Shape 11" o:spid="_x0000_s1026" style="position:absolute;z-index:-251660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565.9pt,29.15pt" to="565.9pt,81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" o:allowincell="f" filled="t" strokeweight=".72pt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rFonts w:eastAsia="Times New Roman"/>
          <w:b/>
          <w:bCs/>
          <w:sz w:val="28"/>
          <w:szCs w:val="28"/>
        </w:rPr>
        <w:t>«Утверждаю»</w:t>
      </w:r>
    </w:p>
    <w:p w:rsidR="00B2197C" w:rsidRDefault="00B2197C">
      <w:pPr>
        <w:spacing w:line="11" w:lineRule="exact"/>
        <w:rPr>
          <w:sz w:val="24"/>
          <w:szCs w:val="24"/>
        </w:rPr>
      </w:pPr>
    </w:p>
    <w:p w:rsidR="00B2197C" w:rsidRDefault="00802F94">
      <w:pPr>
        <w:ind w:left="470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7"/>
          <w:szCs w:val="27"/>
        </w:rPr>
        <w:t>Директор МКОУ «Рутульская СОШ №2 им А.М Мирзоева»</w:t>
      </w:r>
    </w:p>
    <w:p w:rsidR="00B2197C" w:rsidRDefault="00B2197C">
      <w:pPr>
        <w:spacing w:line="322" w:lineRule="exact"/>
        <w:rPr>
          <w:sz w:val="24"/>
          <w:szCs w:val="24"/>
        </w:rPr>
      </w:pPr>
    </w:p>
    <w:p w:rsidR="00B2197C" w:rsidRDefault="00802F94">
      <w:pPr>
        <w:ind w:left="418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                             _____</w:t>
      </w:r>
      <w:r w:rsidR="007B4C44">
        <w:rPr>
          <w:rFonts w:eastAsia="Times New Roman"/>
          <w:b/>
          <w:bCs/>
          <w:sz w:val="28"/>
          <w:szCs w:val="28"/>
        </w:rPr>
        <w:t>__</w:t>
      </w:r>
      <w:r>
        <w:rPr>
          <w:rFonts w:eastAsia="Times New Roman"/>
          <w:b/>
          <w:bCs/>
          <w:sz w:val="28"/>
          <w:szCs w:val="28"/>
        </w:rPr>
        <w:t>Давудов И.И</w:t>
      </w:r>
    </w:p>
    <w:p w:rsidR="00B2197C" w:rsidRDefault="00802F94">
      <w:pPr>
        <w:spacing w:line="200" w:lineRule="exact"/>
        <w:rPr>
          <w:sz w:val="24"/>
          <w:szCs w:val="24"/>
        </w:rPr>
      </w:pPr>
      <w:r>
        <w:rPr>
          <w:sz w:val="24"/>
          <w:szCs w:val="24"/>
        </w:rPr>
        <w:t xml:space="preserve">                  </w:t>
      </w:r>
    </w:p>
    <w:p w:rsidR="00B2197C" w:rsidRDefault="00B2197C">
      <w:pPr>
        <w:spacing w:line="200" w:lineRule="exact"/>
        <w:rPr>
          <w:sz w:val="24"/>
          <w:szCs w:val="24"/>
        </w:rPr>
      </w:pPr>
    </w:p>
    <w:p w:rsidR="00B2197C" w:rsidRDefault="00B2197C">
      <w:pPr>
        <w:spacing w:line="200" w:lineRule="exact"/>
        <w:rPr>
          <w:sz w:val="24"/>
          <w:szCs w:val="24"/>
        </w:rPr>
      </w:pPr>
    </w:p>
    <w:p w:rsidR="00B2197C" w:rsidRDefault="00B2197C">
      <w:pPr>
        <w:spacing w:line="200" w:lineRule="exact"/>
        <w:rPr>
          <w:sz w:val="24"/>
          <w:szCs w:val="24"/>
        </w:rPr>
      </w:pPr>
    </w:p>
    <w:p w:rsidR="00B2197C" w:rsidRDefault="00B2197C">
      <w:pPr>
        <w:spacing w:line="200" w:lineRule="exact"/>
        <w:rPr>
          <w:sz w:val="24"/>
          <w:szCs w:val="24"/>
        </w:rPr>
      </w:pPr>
    </w:p>
    <w:p w:rsidR="00B2197C" w:rsidRDefault="00B2197C">
      <w:pPr>
        <w:spacing w:line="200" w:lineRule="exact"/>
        <w:rPr>
          <w:sz w:val="24"/>
          <w:szCs w:val="24"/>
        </w:rPr>
      </w:pPr>
    </w:p>
    <w:p w:rsidR="00B2197C" w:rsidRDefault="00B2197C">
      <w:pPr>
        <w:spacing w:line="200" w:lineRule="exact"/>
        <w:rPr>
          <w:sz w:val="24"/>
          <w:szCs w:val="24"/>
        </w:rPr>
      </w:pPr>
    </w:p>
    <w:p w:rsidR="00B2197C" w:rsidRDefault="00B2197C">
      <w:pPr>
        <w:spacing w:line="200" w:lineRule="exact"/>
        <w:rPr>
          <w:sz w:val="24"/>
          <w:szCs w:val="24"/>
        </w:rPr>
      </w:pPr>
    </w:p>
    <w:p w:rsidR="00B2197C" w:rsidRDefault="00B2197C">
      <w:pPr>
        <w:spacing w:line="200" w:lineRule="exact"/>
        <w:rPr>
          <w:sz w:val="24"/>
          <w:szCs w:val="24"/>
        </w:rPr>
      </w:pPr>
    </w:p>
    <w:p w:rsidR="00B2197C" w:rsidRDefault="00B2197C">
      <w:pPr>
        <w:spacing w:line="200" w:lineRule="exact"/>
        <w:rPr>
          <w:sz w:val="24"/>
          <w:szCs w:val="24"/>
        </w:rPr>
      </w:pPr>
    </w:p>
    <w:p w:rsidR="00B2197C" w:rsidRDefault="00B2197C">
      <w:pPr>
        <w:spacing w:line="200" w:lineRule="exact"/>
        <w:rPr>
          <w:sz w:val="24"/>
          <w:szCs w:val="24"/>
        </w:rPr>
      </w:pPr>
    </w:p>
    <w:p w:rsidR="00B2197C" w:rsidRDefault="00B2197C">
      <w:pPr>
        <w:spacing w:line="200" w:lineRule="exact"/>
        <w:rPr>
          <w:sz w:val="24"/>
          <w:szCs w:val="24"/>
        </w:rPr>
      </w:pPr>
    </w:p>
    <w:p w:rsidR="00B2197C" w:rsidRDefault="00B2197C">
      <w:pPr>
        <w:spacing w:line="200" w:lineRule="exact"/>
        <w:rPr>
          <w:sz w:val="24"/>
          <w:szCs w:val="24"/>
        </w:rPr>
      </w:pPr>
    </w:p>
    <w:p w:rsidR="00B2197C" w:rsidRDefault="00B2197C">
      <w:pPr>
        <w:spacing w:line="200" w:lineRule="exact"/>
        <w:rPr>
          <w:sz w:val="24"/>
          <w:szCs w:val="24"/>
        </w:rPr>
      </w:pPr>
    </w:p>
    <w:p w:rsidR="00B2197C" w:rsidRDefault="00B2197C">
      <w:pPr>
        <w:spacing w:line="200" w:lineRule="exact"/>
        <w:rPr>
          <w:sz w:val="24"/>
          <w:szCs w:val="24"/>
        </w:rPr>
      </w:pPr>
    </w:p>
    <w:p w:rsidR="00B2197C" w:rsidRDefault="00B2197C">
      <w:pPr>
        <w:spacing w:line="200" w:lineRule="exact"/>
        <w:rPr>
          <w:sz w:val="24"/>
          <w:szCs w:val="24"/>
        </w:rPr>
      </w:pPr>
    </w:p>
    <w:p w:rsidR="00B2197C" w:rsidRDefault="00B2197C">
      <w:pPr>
        <w:spacing w:line="200" w:lineRule="exact"/>
        <w:rPr>
          <w:sz w:val="24"/>
          <w:szCs w:val="24"/>
        </w:rPr>
      </w:pPr>
    </w:p>
    <w:p w:rsidR="00B2197C" w:rsidRDefault="00B2197C">
      <w:pPr>
        <w:spacing w:line="200" w:lineRule="exact"/>
        <w:rPr>
          <w:sz w:val="24"/>
          <w:szCs w:val="24"/>
        </w:rPr>
      </w:pPr>
    </w:p>
    <w:p w:rsidR="00B2197C" w:rsidRDefault="00B2197C">
      <w:pPr>
        <w:spacing w:line="356" w:lineRule="exact"/>
        <w:rPr>
          <w:sz w:val="24"/>
          <w:szCs w:val="24"/>
        </w:rPr>
      </w:pPr>
    </w:p>
    <w:p w:rsidR="00B2197C" w:rsidRDefault="007B4C44">
      <w:pPr>
        <w:ind w:right="-25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36"/>
          <w:szCs w:val="36"/>
        </w:rPr>
        <w:t>«КОМПЛЕКСНАЯ ПРОГРАММА</w:t>
      </w:r>
    </w:p>
    <w:p w:rsidR="00B2197C" w:rsidRDefault="00B2197C">
      <w:pPr>
        <w:spacing w:line="10" w:lineRule="exact"/>
        <w:rPr>
          <w:sz w:val="24"/>
          <w:szCs w:val="24"/>
        </w:rPr>
      </w:pPr>
    </w:p>
    <w:p w:rsidR="00B2197C" w:rsidRDefault="007B4C44">
      <w:pPr>
        <w:ind w:right="-3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35"/>
          <w:szCs w:val="35"/>
        </w:rPr>
        <w:t>ПО ПРОТИВОДЕЙСТВИЮ ЭКСТРЕМИЗМУ И</w:t>
      </w:r>
    </w:p>
    <w:p w:rsidR="00B2197C" w:rsidRDefault="00B2197C">
      <w:pPr>
        <w:spacing w:line="1" w:lineRule="exact"/>
        <w:rPr>
          <w:sz w:val="24"/>
          <w:szCs w:val="24"/>
        </w:rPr>
      </w:pPr>
    </w:p>
    <w:p w:rsidR="00B2197C" w:rsidRDefault="00802F94">
      <w:pPr>
        <w:ind w:right="-25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36"/>
          <w:szCs w:val="36"/>
        </w:rPr>
        <w:t>ТЕРРОРИЗМУ В МКОУ «</w:t>
      </w:r>
      <w:proofErr w:type="gramStart"/>
      <w:r>
        <w:rPr>
          <w:rFonts w:eastAsia="Times New Roman"/>
          <w:b/>
          <w:bCs/>
          <w:sz w:val="36"/>
          <w:szCs w:val="36"/>
        </w:rPr>
        <w:t xml:space="preserve">Рутульская </w:t>
      </w:r>
      <w:r w:rsidR="007B4C44">
        <w:rPr>
          <w:rFonts w:eastAsia="Times New Roman"/>
          <w:b/>
          <w:bCs/>
          <w:sz w:val="36"/>
          <w:szCs w:val="36"/>
        </w:rPr>
        <w:t xml:space="preserve"> СОШ</w:t>
      </w:r>
      <w:proofErr w:type="gramEnd"/>
      <w:r>
        <w:rPr>
          <w:rFonts w:eastAsia="Times New Roman"/>
          <w:b/>
          <w:bCs/>
          <w:sz w:val="36"/>
          <w:szCs w:val="36"/>
        </w:rPr>
        <w:t xml:space="preserve"> №2 им А.М Мирзоева</w:t>
      </w:r>
      <w:r w:rsidR="007B4C44">
        <w:rPr>
          <w:rFonts w:eastAsia="Times New Roman"/>
          <w:b/>
          <w:bCs/>
          <w:sz w:val="36"/>
          <w:szCs w:val="36"/>
        </w:rPr>
        <w:t>»</w:t>
      </w:r>
    </w:p>
    <w:p w:rsidR="00B2197C" w:rsidRDefault="00802F94">
      <w:pPr>
        <w:spacing w:line="239" w:lineRule="auto"/>
        <w:ind w:right="-25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36"/>
          <w:szCs w:val="36"/>
        </w:rPr>
        <w:t>НА 2021-2022</w:t>
      </w:r>
      <w:r w:rsidR="007B4C44">
        <w:rPr>
          <w:rFonts w:eastAsia="Times New Roman"/>
          <w:b/>
          <w:bCs/>
          <w:sz w:val="36"/>
          <w:szCs w:val="36"/>
        </w:rPr>
        <w:t xml:space="preserve"> ГОДЫ»</w:t>
      </w:r>
    </w:p>
    <w:p w:rsidR="00B2197C" w:rsidRDefault="007B4C44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216" behindDoc="1" locked="0" layoutInCell="0" allowOverlap="1">
                <wp:simplePos x="0" y="0"/>
                <wp:positionH relativeFrom="column">
                  <wp:posOffset>-609600</wp:posOffset>
                </wp:positionH>
                <wp:positionV relativeFrom="paragraph">
                  <wp:posOffset>5326380</wp:posOffset>
                </wp:positionV>
                <wp:extent cx="6951980" cy="0"/>
                <wp:effectExtent l="0" t="0" r="0" b="0"/>
                <wp:wrapNone/>
                <wp:docPr id="12" name="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95198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52C3E93" id="Shape 12" o:spid="_x0000_s1026" style="position:absolute;z-index:-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8pt,419.4pt" to="499.4pt,41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" o:allowincell="f" filled="t" strokeweight=".25397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>
                <wp:simplePos x="0" y="0"/>
                <wp:positionH relativeFrom="column">
                  <wp:posOffset>-600075</wp:posOffset>
                </wp:positionH>
                <wp:positionV relativeFrom="paragraph">
                  <wp:posOffset>5316855</wp:posOffset>
                </wp:positionV>
                <wp:extent cx="6933565" cy="0"/>
                <wp:effectExtent l="0" t="0" r="0" b="0"/>
                <wp:wrapNone/>
                <wp:docPr id="13" name="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93356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185B1FF" id="Shape 13" o:spid="_x0000_s1026" style="position:absolute;z-index:-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7.25pt,418.65pt" to="498.7pt,41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" o:allowincell="f" filled="t" strokecolor="white" strokeweight=".25397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>
                <wp:simplePos x="0" y="0"/>
                <wp:positionH relativeFrom="column">
                  <wp:posOffset>-591185</wp:posOffset>
                </wp:positionH>
                <wp:positionV relativeFrom="paragraph">
                  <wp:posOffset>5293360</wp:posOffset>
                </wp:positionV>
                <wp:extent cx="6915785" cy="0"/>
                <wp:effectExtent l="0" t="0" r="0" b="0"/>
                <wp:wrapNone/>
                <wp:docPr id="14" name="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91578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F07C10A" id="Shape 14" o:spid="_x0000_s1026" style="position:absolute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6.55pt,416.8pt" to="498pt,41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" o:allowincell="f" filled="t" strokeweight="3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>
                <wp:simplePos x="0" y="0"/>
                <wp:positionH relativeFrom="column">
                  <wp:posOffset>-543560</wp:posOffset>
                </wp:positionH>
                <wp:positionV relativeFrom="paragraph">
                  <wp:posOffset>5260975</wp:posOffset>
                </wp:positionV>
                <wp:extent cx="6820535" cy="0"/>
                <wp:effectExtent l="0" t="0" r="0" b="0"/>
                <wp:wrapNone/>
                <wp:docPr id="15" name="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82053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BD67367" id="Shape 15" o:spid="_x0000_s1026" style="position:absolute;z-index:-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2.8pt,414.25pt" to="494.25pt,41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" o:allowincell="f" filled="t" strokeweight=".25397mm">
                <v:stroke joinstyle="miter"/>
                <o:lock v:ext="edit" shapetype="f"/>
              </v:line>
            </w:pict>
          </mc:Fallback>
        </mc:AlternateContent>
      </w:r>
    </w:p>
    <w:p w:rsidR="00B2197C" w:rsidRDefault="00B2197C">
      <w:pPr>
        <w:sectPr w:rsidR="00B2197C">
          <w:pgSz w:w="11900" w:h="16838"/>
          <w:pgMar w:top="1067" w:right="846" w:bottom="1440" w:left="1440" w:header="0" w:footer="0" w:gutter="0"/>
          <w:cols w:space="720" w:equalWidth="0">
            <w:col w:w="9620"/>
          </w:cols>
        </w:sectPr>
      </w:pPr>
    </w:p>
    <w:p w:rsidR="00B2197C" w:rsidRDefault="007B4C44">
      <w:pPr>
        <w:ind w:left="86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lastRenderedPageBreak/>
        <w:t>ПАСПОРТ</w:t>
      </w:r>
    </w:p>
    <w:p w:rsidR="00B2197C" w:rsidRDefault="00B2197C">
      <w:pPr>
        <w:spacing w:line="13" w:lineRule="exact"/>
        <w:rPr>
          <w:sz w:val="20"/>
          <w:szCs w:val="20"/>
        </w:rPr>
      </w:pPr>
    </w:p>
    <w:p w:rsidR="00B2197C" w:rsidRDefault="007B4C44">
      <w:pPr>
        <w:spacing w:line="234" w:lineRule="auto"/>
        <w:ind w:right="-41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Комплексной программы по противодействию экстремизму и терроризм</w:t>
      </w:r>
      <w:r w:rsidR="00802F94">
        <w:rPr>
          <w:rFonts w:eastAsia="Times New Roman"/>
          <w:b/>
          <w:bCs/>
          <w:sz w:val="28"/>
          <w:szCs w:val="28"/>
        </w:rPr>
        <w:t>у в МКОУ «Рутульская СОШ №2 им А.М Мирзоева» на 2021-2022</w:t>
      </w:r>
      <w:r>
        <w:rPr>
          <w:rFonts w:eastAsia="Times New Roman"/>
          <w:b/>
          <w:bCs/>
          <w:sz w:val="28"/>
          <w:szCs w:val="28"/>
        </w:rPr>
        <w:t xml:space="preserve"> годы</w:t>
      </w:r>
    </w:p>
    <w:p w:rsidR="00B2197C" w:rsidRDefault="00B2197C">
      <w:pPr>
        <w:spacing w:line="306" w:lineRule="exact"/>
        <w:rPr>
          <w:sz w:val="20"/>
          <w:szCs w:val="20"/>
        </w:rPr>
      </w:pPr>
    </w:p>
    <w:tbl>
      <w:tblPr>
        <w:tblW w:w="10520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60"/>
        <w:gridCol w:w="7160"/>
      </w:tblGrid>
      <w:tr w:rsidR="00B2197C" w:rsidTr="007B4C44">
        <w:trPr>
          <w:trHeight w:val="306"/>
        </w:trPr>
        <w:tc>
          <w:tcPr>
            <w:tcW w:w="33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B2197C" w:rsidRDefault="007B4C4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Наименование</w:t>
            </w:r>
          </w:p>
        </w:tc>
        <w:tc>
          <w:tcPr>
            <w:tcW w:w="71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2197C" w:rsidRDefault="007B4C44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Комплексная программа по противодействию</w:t>
            </w:r>
          </w:p>
        </w:tc>
      </w:tr>
      <w:tr w:rsidR="00B2197C" w:rsidTr="007B4C44">
        <w:trPr>
          <w:trHeight w:val="300"/>
        </w:trPr>
        <w:tc>
          <w:tcPr>
            <w:tcW w:w="3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197C" w:rsidRDefault="007B4C4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программы</w:t>
            </w:r>
          </w:p>
        </w:tc>
        <w:tc>
          <w:tcPr>
            <w:tcW w:w="716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spacing w:line="293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экстремизм</w:t>
            </w:r>
            <w:r w:rsidR="00802F94">
              <w:rPr>
                <w:rFonts w:eastAsia="Times New Roman"/>
                <w:sz w:val="26"/>
                <w:szCs w:val="26"/>
              </w:rPr>
              <w:t xml:space="preserve">у и терроризму в МКОУ «Рутульская </w:t>
            </w:r>
            <w:r>
              <w:rPr>
                <w:rFonts w:eastAsia="Times New Roman"/>
                <w:sz w:val="26"/>
                <w:szCs w:val="26"/>
              </w:rPr>
              <w:t xml:space="preserve"> СОШ</w:t>
            </w:r>
            <w:r w:rsidR="00802F94">
              <w:rPr>
                <w:rFonts w:eastAsia="Times New Roman"/>
                <w:sz w:val="26"/>
                <w:szCs w:val="26"/>
              </w:rPr>
              <w:t xml:space="preserve"> №2 им А.М Мирзоева</w:t>
            </w:r>
            <w:r>
              <w:rPr>
                <w:rFonts w:eastAsia="Times New Roman"/>
                <w:sz w:val="26"/>
                <w:szCs w:val="26"/>
              </w:rPr>
              <w:t>»</w:t>
            </w:r>
          </w:p>
        </w:tc>
      </w:tr>
      <w:tr w:rsidR="00B2197C" w:rsidTr="007B4C44">
        <w:trPr>
          <w:trHeight w:val="296"/>
        </w:trPr>
        <w:tc>
          <w:tcPr>
            <w:tcW w:w="3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7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197C" w:rsidRDefault="00802F94">
            <w:pPr>
              <w:spacing w:line="291" w:lineRule="exact"/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на 2021-2022</w:t>
            </w:r>
            <w:r w:rsidR="007B4C44">
              <w:rPr>
                <w:rFonts w:eastAsia="Times New Roman"/>
                <w:sz w:val="26"/>
                <w:szCs w:val="26"/>
              </w:rPr>
              <w:t xml:space="preserve"> годы</w:t>
            </w:r>
          </w:p>
        </w:tc>
      </w:tr>
      <w:tr w:rsidR="00B2197C" w:rsidTr="007B4C44">
        <w:trPr>
          <w:trHeight w:val="291"/>
        </w:trPr>
        <w:tc>
          <w:tcPr>
            <w:tcW w:w="3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197C" w:rsidRDefault="007B4C44">
            <w:pPr>
              <w:spacing w:line="291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Основание для</w:t>
            </w:r>
          </w:p>
        </w:tc>
        <w:tc>
          <w:tcPr>
            <w:tcW w:w="716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spacing w:line="28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Федеральный закон от 25 июля 2002 года  №114-ФЗ</w:t>
            </w:r>
          </w:p>
        </w:tc>
      </w:tr>
      <w:tr w:rsidR="00B2197C" w:rsidTr="007B4C44">
        <w:trPr>
          <w:trHeight w:val="301"/>
        </w:trPr>
        <w:tc>
          <w:tcPr>
            <w:tcW w:w="3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197C" w:rsidRDefault="007B4C4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разработки Программы</w:t>
            </w:r>
          </w:p>
        </w:tc>
        <w:tc>
          <w:tcPr>
            <w:tcW w:w="7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197C" w:rsidRDefault="007B4C44">
            <w:pPr>
              <w:spacing w:line="29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«О противодействии экстремистской деятельности»</w:t>
            </w:r>
          </w:p>
        </w:tc>
      </w:tr>
      <w:tr w:rsidR="00B2197C" w:rsidTr="007B4C44">
        <w:trPr>
          <w:trHeight w:val="287"/>
        </w:trPr>
        <w:tc>
          <w:tcPr>
            <w:tcW w:w="3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197C" w:rsidRDefault="007B4C44">
            <w:pPr>
              <w:spacing w:line="287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Заказчик Программы</w:t>
            </w:r>
          </w:p>
        </w:tc>
        <w:tc>
          <w:tcPr>
            <w:tcW w:w="716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spacing w:line="28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Муниципальное казенное общеобразовательное</w:t>
            </w:r>
          </w:p>
        </w:tc>
      </w:tr>
      <w:tr w:rsidR="00B2197C" w:rsidTr="007B4C44">
        <w:trPr>
          <w:trHeight w:val="298"/>
        </w:trPr>
        <w:tc>
          <w:tcPr>
            <w:tcW w:w="3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7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197C" w:rsidRDefault="007B4C44">
            <w:pPr>
              <w:spacing w:line="29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учреждение «</w:t>
            </w:r>
            <w:proofErr w:type="spellStart"/>
            <w:r>
              <w:rPr>
                <w:rFonts w:eastAsia="Times New Roman"/>
                <w:sz w:val="26"/>
                <w:szCs w:val="26"/>
              </w:rPr>
              <w:t>Калинская</w:t>
            </w:r>
            <w:proofErr w:type="spellEnd"/>
            <w:r>
              <w:rPr>
                <w:rFonts w:eastAsia="Times New Roman"/>
                <w:sz w:val="26"/>
                <w:szCs w:val="26"/>
              </w:rPr>
              <w:t xml:space="preserve"> средняя общеобразовательная школа»</w:t>
            </w:r>
          </w:p>
        </w:tc>
      </w:tr>
      <w:tr w:rsidR="007B4C44" w:rsidTr="007B4C44">
        <w:trPr>
          <w:trHeight w:val="291"/>
        </w:trPr>
        <w:tc>
          <w:tcPr>
            <w:tcW w:w="3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B4C44" w:rsidRDefault="007B4C44" w:rsidP="007B4C44">
            <w:pPr>
              <w:spacing w:line="291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Основной разработчик</w:t>
            </w:r>
          </w:p>
        </w:tc>
        <w:tc>
          <w:tcPr>
            <w:tcW w:w="7160" w:type="dxa"/>
            <w:tcBorders>
              <w:right w:val="single" w:sz="8" w:space="0" w:color="auto"/>
            </w:tcBorders>
          </w:tcPr>
          <w:tbl>
            <w:tblPr>
              <w:tblW w:w="0" w:type="auto"/>
              <w:tblInd w:w="1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160"/>
            </w:tblGrid>
            <w:tr w:rsidR="007B4C44" w:rsidRPr="001E5974" w:rsidTr="007B4C44">
              <w:trPr>
                <w:trHeight w:val="287"/>
              </w:trPr>
              <w:tc>
                <w:tcPr>
                  <w:tcW w:w="7160" w:type="dxa"/>
                  <w:tcBorders>
                    <w:right w:val="single" w:sz="8" w:space="0" w:color="auto"/>
                  </w:tcBorders>
                  <w:vAlign w:val="bottom"/>
                </w:tcPr>
                <w:p w:rsidR="007B4C44" w:rsidRPr="001E5974" w:rsidRDefault="007B4C44" w:rsidP="007B4C44">
                  <w:pPr>
                    <w:spacing w:line="285" w:lineRule="exact"/>
                    <w:ind w:left="80"/>
                    <w:rPr>
                      <w:sz w:val="20"/>
                      <w:szCs w:val="20"/>
                    </w:rPr>
                  </w:pPr>
                  <w:r w:rsidRPr="001E5974">
                    <w:rPr>
                      <w:rFonts w:eastAsia="Times New Roman"/>
                      <w:sz w:val="26"/>
                      <w:szCs w:val="26"/>
                    </w:rPr>
                    <w:t>Муниципальное казенное общеобразовательное</w:t>
                  </w:r>
                </w:p>
              </w:tc>
            </w:tr>
            <w:tr w:rsidR="007B4C44" w:rsidRPr="001E5974" w:rsidTr="007B4C44">
              <w:trPr>
                <w:trHeight w:val="298"/>
              </w:trPr>
              <w:tc>
                <w:tcPr>
                  <w:tcW w:w="7160" w:type="dxa"/>
                  <w:tcBorders>
                    <w:bottom w:val="single" w:sz="8" w:space="0" w:color="auto"/>
                    <w:right w:val="single" w:sz="8" w:space="0" w:color="auto"/>
                  </w:tcBorders>
                  <w:vAlign w:val="bottom"/>
                </w:tcPr>
                <w:p w:rsidR="007B4C44" w:rsidRPr="001E5974" w:rsidRDefault="007B4C44" w:rsidP="007B4C44">
                  <w:pPr>
                    <w:spacing w:line="293" w:lineRule="exact"/>
                    <w:rPr>
                      <w:sz w:val="20"/>
                      <w:szCs w:val="20"/>
                    </w:rPr>
                  </w:pPr>
                  <w:r w:rsidRPr="001E5974">
                    <w:rPr>
                      <w:rFonts w:eastAsia="Times New Roman"/>
                      <w:sz w:val="26"/>
                      <w:szCs w:val="26"/>
                    </w:rPr>
                    <w:t>учреждение «</w:t>
                  </w:r>
                  <w:proofErr w:type="spellStart"/>
                  <w:r w:rsidRPr="001E5974">
                    <w:rPr>
                      <w:rFonts w:eastAsia="Times New Roman"/>
                      <w:sz w:val="26"/>
                      <w:szCs w:val="26"/>
                    </w:rPr>
                    <w:t>Калинская</w:t>
                  </w:r>
                  <w:proofErr w:type="spellEnd"/>
                  <w:r w:rsidRPr="001E5974">
                    <w:rPr>
                      <w:rFonts w:eastAsia="Times New Roman"/>
                      <w:sz w:val="26"/>
                      <w:szCs w:val="26"/>
                    </w:rPr>
                    <w:t xml:space="preserve"> средняя общеобразовательная школа»</w:t>
                  </w:r>
                </w:p>
              </w:tc>
            </w:tr>
          </w:tbl>
          <w:p w:rsidR="007B4C44" w:rsidRDefault="007B4C44" w:rsidP="007B4C44"/>
        </w:tc>
      </w:tr>
      <w:tr w:rsidR="007B4C44" w:rsidTr="007B4C44">
        <w:trPr>
          <w:trHeight w:val="299"/>
        </w:trPr>
        <w:tc>
          <w:tcPr>
            <w:tcW w:w="3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B4C44" w:rsidRDefault="007B4C44" w:rsidP="007B4C44">
            <w:pPr>
              <w:spacing w:line="297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Программы</w:t>
            </w:r>
          </w:p>
        </w:tc>
        <w:tc>
          <w:tcPr>
            <w:tcW w:w="7160" w:type="dxa"/>
            <w:tcBorders>
              <w:bottom w:val="single" w:sz="8" w:space="0" w:color="auto"/>
              <w:right w:val="single" w:sz="8" w:space="0" w:color="auto"/>
            </w:tcBorders>
          </w:tcPr>
          <w:p w:rsidR="007B4C44" w:rsidRDefault="007B4C44" w:rsidP="007B4C44"/>
        </w:tc>
      </w:tr>
      <w:tr w:rsidR="00B2197C" w:rsidTr="007B4C44">
        <w:trPr>
          <w:trHeight w:val="288"/>
        </w:trPr>
        <w:tc>
          <w:tcPr>
            <w:tcW w:w="3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197C" w:rsidRDefault="007B4C44">
            <w:pPr>
              <w:spacing w:line="28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Цели Программы</w:t>
            </w:r>
          </w:p>
        </w:tc>
        <w:tc>
          <w:tcPr>
            <w:tcW w:w="716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spacing w:line="28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Реализация государственной политики в области</w:t>
            </w:r>
          </w:p>
        </w:tc>
      </w:tr>
      <w:tr w:rsidR="00B2197C" w:rsidTr="007B4C44">
        <w:trPr>
          <w:trHeight w:val="293"/>
        </w:trPr>
        <w:tc>
          <w:tcPr>
            <w:tcW w:w="3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716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spacing w:line="29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противодействия экстремизму и терроризму;</w:t>
            </w:r>
          </w:p>
        </w:tc>
      </w:tr>
      <w:tr w:rsidR="00B2197C" w:rsidTr="007B4C44">
        <w:trPr>
          <w:trHeight w:val="298"/>
        </w:trPr>
        <w:tc>
          <w:tcPr>
            <w:tcW w:w="3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716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- реализация системы мер, направленных на профилактику</w:t>
            </w:r>
          </w:p>
        </w:tc>
      </w:tr>
      <w:tr w:rsidR="00B2197C" w:rsidTr="007B4C44">
        <w:trPr>
          <w:trHeight w:val="300"/>
        </w:trPr>
        <w:tc>
          <w:tcPr>
            <w:tcW w:w="3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716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экстремизма и терроризма;</w:t>
            </w:r>
          </w:p>
        </w:tc>
      </w:tr>
      <w:tr w:rsidR="00B2197C" w:rsidTr="007B4C44">
        <w:trPr>
          <w:trHeight w:val="298"/>
        </w:trPr>
        <w:tc>
          <w:tcPr>
            <w:tcW w:w="3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716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spacing w:line="29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- координация деятельности органов государственной власти,</w:t>
            </w:r>
          </w:p>
        </w:tc>
      </w:tr>
      <w:tr w:rsidR="00B2197C" w:rsidTr="007B4C44">
        <w:trPr>
          <w:trHeight w:val="300"/>
        </w:trPr>
        <w:tc>
          <w:tcPr>
            <w:tcW w:w="3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716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местного самоуправления, общественных и религиозных</w:t>
            </w:r>
          </w:p>
        </w:tc>
      </w:tr>
      <w:tr w:rsidR="00B2197C" w:rsidTr="007B4C44">
        <w:trPr>
          <w:trHeight w:val="300"/>
        </w:trPr>
        <w:tc>
          <w:tcPr>
            <w:tcW w:w="3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716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объединений в сфере противодействия экстремизму и</w:t>
            </w:r>
          </w:p>
        </w:tc>
      </w:tr>
      <w:tr w:rsidR="00B2197C" w:rsidTr="007B4C44">
        <w:trPr>
          <w:trHeight w:val="298"/>
        </w:trPr>
        <w:tc>
          <w:tcPr>
            <w:tcW w:w="3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716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spacing w:line="29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терроризму;</w:t>
            </w:r>
          </w:p>
        </w:tc>
      </w:tr>
      <w:tr w:rsidR="00B2197C" w:rsidTr="007B4C44">
        <w:trPr>
          <w:trHeight w:val="300"/>
        </w:trPr>
        <w:tc>
          <w:tcPr>
            <w:tcW w:w="3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716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- защита жизни, здоровья граждан, их имущественных и</w:t>
            </w:r>
          </w:p>
        </w:tc>
      </w:tr>
      <w:tr w:rsidR="00B2197C" w:rsidTr="007B4C44">
        <w:trPr>
          <w:trHeight w:val="303"/>
        </w:trPr>
        <w:tc>
          <w:tcPr>
            <w:tcW w:w="3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7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197C" w:rsidRDefault="007B4C44">
            <w:pPr>
              <w:spacing w:line="29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других интересов от преступных посягательств.</w:t>
            </w:r>
          </w:p>
        </w:tc>
      </w:tr>
      <w:tr w:rsidR="00B2197C" w:rsidTr="007B4C44">
        <w:trPr>
          <w:trHeight w:val="291"/>
        </w:trPr>
        <w:tc>
          <w:tcPr>
            <w:tcW w:w="3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197C" w:rsidRDefault="007B4C44">
            <w:pPr>
              <w:spacing w:line="291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Задачи Программы</w:t>
            </w:r>
          </w:p>
        </w:tc>
        <w:tc>
          <w:tcPr>
            <w:tcW w:w="716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spacing w:line="28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Создание надежной вертикально интегрированной системы</w:t>
            </w:r>
          </w:p>
        </w:tc>
      </w:tr>
      <w:tr w:rsidR="00B2197C" w:rsidTr="007B4C44">
        <w:trPr>
          <w:trHeight w:val="293"/>
        </w:trPr>
        <w:tc>
          <w:tcPr>
            <w:tcW w:w="3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716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spacing w:line="29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противодействия экстремизму и терроризму, включающей</w:t>
            </w:r>
          </w:p>
        </w:tc>
      </w:tr>
      <w:tr w:rsidR="00B2197C" w:rsidTr="007B4C44">
        <w:trPr>
          <w:trHeight w:val="298"/>
        </w:trPr>
        <w:tc>
          <w:tcPr>
            <w:tcW w:w="3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716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spacing w:line="29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возможности государственных, муниципальных органов и</w:t>
            </w:r>
          </w:p>
        </w:tc>
      </w:tr>
      <w:tr w:rsidR="00B2197C" w:rsidTr="007B4C44">
        <w:trPr>
          <w:trHeight w:val="300"/>
        </w:trPr>
        <w:tc>
          <w:tcPr>
            <w:tcW w:w="3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716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общественных организаций;</w:t>
            </w:r>
          </w:p>
        </w:tc>
      </w:tr>
      <w:tr w:rsidR="00B2197C" w:rsidTr="007B4C44">
        <w:trPr>
          <w:trHeight w:val="298"/>
        </w:trPr>
        <w:tc>
          <w:tcPr>
            <w:tcW w:w="3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716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- социологический и статистический мониторинг факторов,</w:t>
            </w:r>
          </w:p>
        </w:tc>
      </w:tr>
      <w:tr w:rsidR="00B2197C" w:rsidTr="007B4C44">
        <w:trPr>
          <w:trHeight w:val="300"/>
        </w:trPr>
        <w:tc>
          <w:tcPr>
            <w:tcW w:w="3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716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способствующих экстремизму и терроризму;</w:t>
            </w:r>
          </w:p>
        </w:tc>
      </w:tr>
      <w:tr w:rsidR="00B2197C" w:rsidTr="007B4C44">
        <w:trPr>
          <w:trHeight w:val="298"/>
        </w:trPr>
        <w:tc>
          <w:tcPr>
            <w:tcW w:w="3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716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spacing w:line="29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- формирование в обществе обстановки нетерпимости и</w:t>
            </w:r>
          </w:p>
        </w:tc>
      </w:tr>
      <w:tr w:rsidR="00B2197C" w:rsidTr="007B4C44">
        <w:trPr>
          <w:trHeight w:val="300"/>
        </w:trPr>
        <w:tc>
          <w:tcPr>
            <w:tcW w:w="3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716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негативного отношения к экстремистским и</w:t>
            </w:r>
          </w:p>
        </w:tc>
      </w:tr>
      <w:tr w:rsidR="00B2197C" w:rsidTr="007B4C44">
        <w:trPr>
          <w:trHeight w:val="300"/>
        </w:trPr>
        <w:tc>
          <w:tcPr>
            <w:tcW w:w="3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716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террористическим проявлениям;</w:t>
            </w:r>
          </w:p>
        </w:tc>
      </w:tr>
      <w:tr w:rsidR="00B2197C" w:rsidTr="007B4C44">
        <w:trPr>
          <w:trHeight w:val="298"/>
        </w:trPr>
        <w:tc>
          <w:tcPr>
            <w:tcW w:w="3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716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spacing w:line="29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- содействие органам государственной власти, органам</w:t>
            </w:r>
          </w:p>
        </w:tc>
      </w:tr>
      <w:tr w:rsidR="00B2197C" w:rsidTr="007B4C44">
        <w:trPr>
          <w:trHeight w:val="300"/>
        </w:trPr>
        <w:tc>
          <w:tcPr>
            <w:tcW w:w="3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716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местного самоуправления, институтам гражданского</w:t>
            </w:r>
          </w:p>
        </w:tc>
      </w:tr>
      <w:tr w:rsidR="00B2197C" w:rsidTr="007B4C44">
        <w:trPr>
          <w:trHeight w:val="298"/>
        </w:trPr>
        <w:tc>
          <w:tcPr>
            <w:tcW w:w="3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716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spacing w:line="29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общества в противодействии экстремизму и терроризму;</w:t>
            </w:r>
          </w:p>
        </w:tc>
      </w:tr>
      <w:tr w:rsidR="00B2197C" w:rsidTr="007B4C44">
        <w:trPr>
          <w:trHeight w:val="300"/>
        </w:trPr>
        <w:tc>
          <w:tcPr>
            <w:tcW w:w="3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716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- повышение антитеррористической защищенности объектов</w:t>
            </w:r>
          </w:p>
        </w:tc>
      </w:tr>
      <w:tr w:rsidR="00B2197C" w:rsidTr="007B4C44">
        <w:trPr>
          <w:trHeight w:val="298"/>
        </w:trPr>
        <w:tc>
          <w:tcPr>
            <w:tcW w:w="3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716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spacing w:line="29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жизнеобеспечения и населения;</w:t>
            </w:r>
          </w:p>
        </w:tc>
      </w:tr>
      <w:tr w:rsidR="00B2197C" w:rsidTr="007B4C44">
        <w:trPr>
          <w:trHeight w:val="300"/>
        </w:trPr>
        <w:tc>
          <w:tcPr>
            <w:tcW w:w="3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716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- совершенствование законодательства и</w:t>
            </w:r>
          </w:p>
        </w:tc>
      </w:tr>
      <w:tr w:rsidR="00B2197C" w:rsidTr="007B4C44">
        <w:trPr>
          <w:trHeight w:val="300"/>
        </w:trPr>
        <w:tc>
          <w:tcPr>
            <w:tcW w:w="3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716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правоприменительной практики в сфере противодействия</w:t>
            </w:r>
          </w:p>
        </w:tc>
      </w:tr>
      <w:tr w:rsidR="00B2197C" w:rsidTr="007B4C44">
        <w:trPr>
          <w:trHeight w:val="304"/>
        </w:trPr>
        <w:tc>
          <w:tcPr>
            <w:tcW w:w="3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7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197C" w:rsidRDefault="007B4C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экстремизму и терроризму.</w:t>
            </w:r>
          </w:p>
        </w:tc>
      </w:tr>
      <w:tr w:rsidR="00B2197C" w:rsidTr="007B4C44">
        <w:trPr>
          <w:trHeight w:val="291"/>
        </w:trPr>
        <w:tc>
          <w:tcPr>
            <w:tcW w:w="3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197C" w:rsidRDefault="007B4C44">
            <w:pPr>
              <w:spacing w:line="291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Целевые индикаторы</w:t>
            </w:r>
          </w:p>
        </w:tc>
        <w:tc>
          <w:tcPr>
            <w:tcW w:w="716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spacing w:line="28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Целевыми индикаторами реализации настоящей Программы</w:t>
            </w:r>
          </w:p>
        </w:tc>
      </w:tr>
      <w:tr w:rsidR="00B2197C" w:rsidTr="007B4C44">
        <w:trPr>
          <w:trHeight w:val="298"/>
        </w:trPr>
        <w:tc>
          <w:tcPr>
            <w:tcW w:w="3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197C" w:rsidRDefault="007B4C44">
            <w:pPr>
              <w:spacing w:line="297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реализации Программы</w:t>
            </w:r>
          </w:p>
        </w:tc>
        <w:tc>
          <w:tcPr>
            <w:tcW w:w="716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spacing w:line="29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являются:</w:t>
            </w:r>
          </w:p>
        </w:tc>
      </w:tr>
      <w:tr w:rsidR="00B2197C" w:rsidTr="007B4C44">
        <w:trPr>
          <w:trHeight w:val="293"/>
        </w:trPr>
        <w:tc>
          <w:tcPr>
            <w:tcW w:w="3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716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spacing w:line="29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- количество преступлений экстремистского характера</w:t>
            </w:r>
          </w:p>
        </w:tc>
      </w:tr>
      <w:tr w:rsidR="00B2197C" w:rsidTr="007B4C44">
        <w:trPr>
          <w:trHeight w:val="300"/>
        </w:trPr>
        <w:tc>
          <w:tcPr>
            <w:tcW w:w="3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716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(сравнительный анализ);</w:t>
            </w:r>
          </w:p>
        </w:tc>
      </w:tr>
      <w:tr w:rsidR="00B2197C" w:rsidTr="007B4C44">
        <w:trPr>
          <w:trHeight w:val="298"/>
        </w:trPr>
        <w:tc>
          <w:tcPr>
            <w:tcW w:w="3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716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spacing w:line="29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- количество изъятых печатных, аудио- и видеоматериалов</w:t>
            </w:r>
          </w:p>
        </w:tc>
      </w:tr>
      <w:tr w:rsidR="00B2197C" w:rsidTr="007B4C44">
        <w:trPr>
          <w:trHeight w:val="300"/>
        </w:trPr>
        <w:tc>
          <w:tcPr>
            <w:tcW w:w="3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716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экстремистской направленности;</w:t>
            </w:r>
          </w:p>
        </w:tc>
      </w:tr>
      <w:tr w:rsidR="00B2197C" w:rsidTr="007B4C44">
        <w:trPr>
          <w:trHeight w:val="298"/>
        </w:trPr>
        <w:tc>
          <w:tcPr>
            <w:tcW w:w="3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716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spacing w:line="29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- количество признанных экстремистскими печатных, аудио-</w:t>
            </w:r>
          </w:p>
        </w:tc>
      </w:tr>
      <w:tr w:rsidR="00B2197C" w:rsidTr="007B4C44">
        <w:trPr>
          <w:trHeight w:val="300"/>
        </w:trPr>
        <w:tc>
          <w:tcPr>
            <w:tcW w:w="3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716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и видеоматериалов решениями судебных органов;</w:t>
            </w:r>
          </w:p>
        </w:tc>
      </w:tr>
      <w:tr w:rsidR="00B2197C" w:rsidTr="007B4C44">
        <w:trPr>
          <w:trHeight w:val="298"/>
        </w:trPr>
        <w:tc>
          <w:tcPr>
            <w:tcW w:w="3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716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spacing w:line="29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- количество районов и населенных пунктов, на территории</w:t>
            </w:r>
          </w:p>
        </w:tc>
      </w:tr>
      <w:tr w:rsidR="00B2197C" w:rsidTr="007B4C44">
        <w:trPr>
          <w:trHeight w:val="300"/>
        </w:trPr>
        <w:tc>
          <w:tcPr>
            <w:tcW w:w="3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716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которых зафиксирована активность членов НВФ и</w:t>
            </w:r>
          </w:p>
        </w:tc>
      </w:tr>
      <w:tr w:rsidR="00B2197C" w:rsidTr="007B4C44">
        <w:trPr>
          <w:trHeight w:val="305"/>
        </w:trPr>
        <w:tc>
          <w:tcPr>
            <w:tcW w:w="3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7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197C" w:rsidRDefault="007B4C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экстремистских организаций;</w:t>
            </w:r>
          </w:p>
        </w:tc>
      </w:tr>
    </w:tbl>
    <w:p w:rsidR="00B2197C" w:rsidRDefault="00B2197C">
      <w:pPr>
        <w:sectPr w:rsidR="00B2197C">
          <w:pgSz w:w="11900" w:h="16838"/>
          <w:pgMar w:top="424" w:right="566" w:bottom="427" w:left="840" w:header="0" w:footer="0" w:gutter="0"/>
          <w:cols w:space="720" w:equalWidth="0">
            <w:col w:w="1050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60"/>
        <w:gridCol w:w="7160"/>
      </w:tblGrid>
      <w:tr w:rsidR="00B2197C">
        <w:trPr>
          <w:trHeight w:val="299"/>
        </w:trPr>
        <w:tc>
          <w:tcPr>
            <w:tcW w:w="33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71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2197C" w:rsidRDefault="007B4C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- количество лиц, состоящих на учете за экстремистскую</w:t>
            </w:r>
          </w:p>
        </w:tc>
      </w:tr>
      <w:tr w:rsidR="00B2197C">
        <w:trPr>
          <w:trHeight w:val="298"/>
        </w:trPr>
        <w:tc>
          <w:tcPr>
            <w:tcW w:w="3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716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spacing w:line="29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активность в органах внутренних дел;</w:t>
            </w:r>
          </w:p>
        </w:tc>
      </w:tr>
      <w:tr w:rsidR="00B2197C">
        <w:trPr>
          <w:trHeight w:val="300"/>
        </w:trPr>
        <w:tc>
          <w:tcPr>
            <w:tcW w:w="3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716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- количество обращений граждан в правоохранительные</w:t>
            </w:r>
          </w:p>
        </w:tc>
      </w:tr>
      <w:tr w:rsidR="00B2197C">
        <w:trPr>
          <w:trHeight w:val="298"/>
        </w:trPr>
        <w:tc>
          <w:tcPr>
            <w:tcW w:w="3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716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spacing w:line="29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органы в связи с их преследованием по религиозным</w:t>
            </w:r>
          </w:p>
        </w:tc>
      </w:tr>
      <w:tr w:rsidR="00B2197C">
        <w:trPr>
          <w:trHeight w:val="300"/>
        </w:trPr>
        <w:tc>
          <w:tcPr>
            <w:tcW w:w="3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716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убеждениям;</w:t>
            </w:r>
          </w:p>
        </w:tc>
      </w:tr>
      <w:tr w:rsidR="00B2197C">
        <w:trPr>
          <w:trHeight w:val="300"/>
        </w:trPr>
        <w:tc>
          <w:tcPr>
            <w:tcW w:w="3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716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- количество публикаций республиканских (муниципальных)</w:t>
            </w:r>
          </w:p>
        </w:tc>
      </w:tr>
      <w:tr w:rsidR="00B2197C">
        <w:trPr>
          <w:trHeight w:val="298"/>
        </w:trPr>
        <w:tc>
          <w:tcPr>
            <w:tcW w:w="3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716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spacing w:line="29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средств массовой информации, направленных на</w:t>
            </w:r>
          </w:p>
        </w:tc>
      </w:tr>
      <w:tr w:rsidR="00B2197C">
        <w:trPr>
          <w:trHeight w:val="300"/>
        </w:trPr>
        <w:tc>
          <w:tcPr>
            <w:tcW w:w="3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716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противодействие экстремизму и терроризму;</w:t>
            </w:r>
          </w:p>
        </w:tc>
      </w:tr>
      <w:tr w:rsidR="00B2197C">
        <w:trPr>
          <w:trHeight w:val="298"/>
        </w:trPr>
        <w:tc>
          <w:tcPr>
            <w:tcW w:w="3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716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spacing w:line="29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- количество телевизионных и радиопередач, и</w:t>
            </w:r>
          </w:p>
        </w:tc>
      </w:tr>
      <w:tr w:rsidR="00B2197C">
        <w:trPr>
          <w:trHeight w:val="300"/>
        </w:trPr>
        <w:tc>
          <w:tcPr>
            <w:tcW w:w="3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716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документальных фильмов на каналах республиканского</w:t>
            </w:r>
          </w:p>
        </w:tc>
      </w:tr>
      <w:tr w:rsidR="00B2197C">
        <w:trPr>
          <w:trHeight w:val="298"/>
        </w:trPr>
        <w:tc>
          <w:tcPr>
            <w:tcW w:w="3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716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spacing w:line="29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(муниципального) телевидения, направленных на</w:t>
            </w:r>
          </w:p>
        </w:tc>
      </w:tr>
      <w:tr w:rsidR="00B2197C">
        <w:trPr>
          <w:trHeight w:val="300"/>
        </w:trPr>
        <w:tc>
          <w:tcPr>
            <w:tcW w:w="3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716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противодействие экстремизму и терроризму;</w:t>
            </w:r>
          </w:p>
        </w:tc>
      </w:tr>
      <w:tr w:rsidR="00B2197C">
        <w:trPr>
          <w:trHeight w:val="300"/>
        </w:trPr>
        <w:tc>
          <w:tcPr>
            <w:tcW w:w="3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716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- количество пресс-конференций, брифингов, организованных</w:t>
            </w:r>
          </w:p>
        </w:tc>
      </w:tr>
      <w:tr w:rsidR="00B2197C">
        <w:trPr>
          <w:trHeight w:val="298"/>
        </w:trPr>
        <w:tc>
          <w:tcPr>
            <w:tcW w:w="3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716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spacing w:line="29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органами местного самоуправления по противодействию</w:t>
            </w:r>
          </w:p>
        </w:tc>
      </w:tr>
      <w:tr w:rsidR="00B2197C">
        <w:trPr>
          <w:trHeight w:val="300"/>
        </w:trPr>
        <w:tc>
          <w:tcPr>
            <w:tcW w:w="3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716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экстремизму и терроризму;</w:t>
            </w:r>
          </w:p>
        </w:tc>
      </w:tr>
      <w:tr w:rsidR="00B2197C">
        <w:trPr>
          <w:trHeight w:val="298"/>
        </w:trPr>
        <w:tc>
          <w:tcPr>
            <w:tcW w:w="3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716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spacing w:line="29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- количество проведенных фото-книжных и др. выставок по</w:t>
            </w:r>
          </w:p>
        </w:tc>
      </w:tr>
      <w:tr w:rsidR="00B2197C">
        <w:trPr>
          <w:trHeight w:val="301"/>
        </w:trPr>
        <w:tc>
          <w:tcPr>
            <w:tcW w:w="3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716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вопросам противодействию экстремизму и терроризму;</w:t>
            </w:r>
          </w:p>
        </w:tc>
      </w:tr>
      <w:tr w:rsidR="00B2197C">
        <w:trPr>
          <w:trHeight w:val="298"/>
        </w:trPr>
        <w:tc>
          <w:tcPr>
            <w:tcW w:w="3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716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spacing w:line="29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- количество публичных лекций, направленных на</w:t>
            </w:r>
          </w:p>
        </w:tc>
      </w:tr>
      <w:tr w:rsidR="00B2197C">
        <w:trPr>
          <w:trHeight w:val="300"/>
        </w:trPr>
        <w:tc>
          <w:tcPr>
            <w:tcW w:w="3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716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противодействие экстремизму и терроризму, и количество</w:t>
            </w:r>
          </w:p>
        </w:tc>
      </w:tr>
      <w:tr w:rsidR="00B2197C">
        <w:trPr>
          <w:trHeight w:val="304"/>
        </w:trPr>
        <w:tc>
          <w:tcPr>
            <w:tcW w:w="3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7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197C" w:rsidRDefault="007B4C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слушателей указанных лекций.</w:t>
            </w:r>
          </w:p>
        </w:tc>
      </w:tr>
      <w:tr w:rsidR="00B2197C">
        <w:trPr>
          <w:trHeight w:val="290"/>
        </w:trPr>
        <w:tc>
          <w:tcPr>
            <w:tcW w:w="3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197C" w:rsidRDefault="007B4C44">
            <w:pPr>
              <w:spacing w:line="29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Сроки реализации</w:t>
            </w:r>
          </w:p>
        </w:tc>
        <w:tc>
          <w:tcPr>
            <w:tcW w:w="716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spacing w:line="28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2017-2020 годы</w:t>
            </w:r>
          </w:p>
        </w:tc>
      </w:tr>
      <w:tr w:rsidR="00B2197C">
        <w:trPr>
          <w:trHeight w:val="301"/>
        </w:trPr>
        <w:tc>
          <w:tcPr>
            <w:tcW w:w="3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197C" w:rsidRDefault="007B4C4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Программы</w:t>
            </w:r>
          </w:p>
        </w:tc>
        <w:tc>
          <w:tcPr>
            <w:tcW w:w="7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</w:tr>
      <w:tr w:rsidR="00B2197C">
        <w:trPr>
          <w:trHeight w:val="289"/>
        </w:trPr>
        <w:tc>
          <w:tcPr>
            <w:tcW w:w="3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197C" w:rsidRDefault="007B4C44">
            <w:pPr>
              <w:spacing w:line="28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Основные мероприятия</w:t>
            </w:r>
          </w:p>
        </w:tc>
        <w:tc>
          <w:tcPr>
            <w:tcW w:w="716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spacing w:line="285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Организационного характера;</w:t>
            </w:r>
          </w:p>
        </w:tc>
      </w:tr>
      <w:tr w:rsidR="00B2197C">
        <w:trPr>
          <w:trHeight w:val="298"/>
        </w:trPr>
        <w:tc>
          <w:tcPr>
            <w:tcW w:w="3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197C" w:rsidRDefault="007B4C44">
            <w:pPr>
              <w:spacing w:line="297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Программы</w:t>
            </w:r>
          </w:p>
        </w:tc>
        <w:tc>
          <w:tcPr>
            <w:tcW w:w="716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spacing w:line="291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- по информационно-идеологическому противодействию</w:t>
            </w:r>
          </w:p>
        </w:tc>
      </w:tr>
      <w:tr w:rsidR="00B2197C">
        <w:trPr>
          <w:trHeight w:val="293"/>
        </w:trPr>
        <w:tc>
          <w:tcPr>
            <w:tcW w:w="3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716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spacing w:line="293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экстремизму и терроризму;</w:t>
            </w:r>
          </w:p>
        </w:tc>
      </w:tr>
      <w:tr w:rsidR="00B2197C">
        <w:trPr>
          <w:trHeight w:val="298"/>
        </w:trPr>
        <w:tc>
          <w:tcPr>
            <w:tcW w:w="3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716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spacing w:line="297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- в сфере совершенствования законодательства и</w:t>
            </w:r>
          </w:p>
        </w:tc>
      </w:tr>
      <w:tr w:rsidR="00B2197C">
        <w:trPr>
          <w:trHeight w:val="300"/>
        </w:trPr>
        <w:tc>
          <w:tcPr>
            <w:tcW w:w="3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716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правоприменительной практики;</w:t>
            </w:r>
          </w:p>
        </w:tc>
      </w:tr>
      <w:tr w:rsidR="00B2197C">
        <w:trPr>
          <w:trHeight w:val="298"/>
        </w:trPr>
        <w:tc>
          <w:tcPr>
            <w:tcW w:w="3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716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- по обеспечению взаимодействия органов государственной</w:t>
            </w:r>
          </w:p>
        </w:tc>
      </w:tr>
      <w:tr w:rsidR="00B2197C">
        <w:trPr>
          <w:trHeight w:val="300"/>
        </w:trPr>
        <w:tc>
          <w:tcPr>
            <w:tcW w:w="3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716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власти, местного самоуправления и институтов гражданского</w:t>
            </w:r>
          </w:p>
        </w:tc>
      </w:tr>
      <w:tr w:rsidR="00B2197C">
        <w:trPr>
          <w:trHeight w:val="300"/>
        </w:trPr>
        <w:tc>
          <w:tcPr>
            <w:tcW w:w="3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716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общества;</w:t>
            </w:r>
          </w:p>
        </w:tc>
      </w:tr>
      <w:tr w:rsidR="00B2197C">
        <w:trPr>
          <w:trHeight w:val="298"/>
        </w:trPr>
        <w:tc>
          <w:tcPr>
            <w:tcW w:w="3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716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spacing w:line="297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- в области мониторинга и социологических исследований.</w:t>
            </w:r>
          </w:p>
        </w:tc>
      </w:tr>
      <w:tr w:rsidR="00B2197C">
        <w:trPr>
          <w:trHeight w:val="52"/>
        </w:trPr>
        <w:tc>
          <w:tcPr>
            <w:tcW w:w="3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4"/>
                <w:szCs w:val="4"/>
              </w:rPr>
            </w:pPr>
          </w:p>
        </w:tc>
        <w:tc>
          <w:tcPr>
            <w:tcW w:w="7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4"/>
                <w:szCs w:val="4"/>
              </w:rPr>
            </w:pPr>
          </w:p>
        </w:tc>
      </w:tr>
      <w:tr w:rsidR="00B2197C">
        <w:trPr>
          <w:trHeight w:val="286"/>
        </w:trPr>
        <w:tc>
          <w:tcPr>
            <w:tcW w:w="3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197C" w:rsidRDefault="007B4C44">
            <w:pPr>
              <w:spacing w:line="28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Ожидаемые результаты</w:t>
            </w:r>
          </w:p>
        </w:tc>
        <w:tc>
          <w:tcPr>
            <w:tcW w:w="716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spacing w:line="28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Реализация Программы позволит </w:t>
            </w:r>
            <w:r>
              <w:rPr>
                <w:rFonts w:eastAsia="Times New Roman"/>
                <w:b/>
                <w:bCs/>
                <w:sz w:val="26"/>
                <w:szCs w:val="26"/>
              </w:rPr>
              <w:t>повысить:</w:t>
            </w:r>
          </w:p>
        </w:tc>
      </w:tr>
      <w:tr w:rsidR="00B2197C">
        <w:trPr>
          <w:trHeight w:val="300"/>
        </w:trPr>
        <w:tc>
          <w:tcPr>
            <w:tcW w:w="3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197C" w:rsidRDefault="007B4C4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реализации Программы</w:t>
            </w:r>
          </w:p>
        </w:tc>
        <w:tc>
          <w:tcPr>
            <w:tcW w:w="716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spacing w:line="29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- эффективность противодействия экстремизму и терроризму;</w:t>
            </w:r>
          </w:p>
        </w:tc>
      </w:tr>
      <w:tr w:rsidR="00B2197C">
        <w:trPr>
          <w:trHeight w:val="290"/>
        </w:trPr>
        <w:tc>
          <w:tcPr>
            <w:tcW w:w="3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716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spacing w:line="29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- защищенность от проникновения на территорию города</w:t>
            </w:r>
          </w:p>
        </w:tc>
      </w:tr>
      <w:tr w:rsidR="00B2197C">
        <w:trPr>
          <w:trHeight w:val="300"/>
        </w:trPr>
        <w:tc>
          <w:tcPr>
            <w:tcW w:w="3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716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Махачкалы членов экстремистских организаций и</w:t>
            </w:r>
          </w:p>
        </w:tc>
      </w:tr>
      <w:tr w:rsidR="00B2197C">
        <w:trPr>
          <w:trHeight w:val="298"/>
        </w:trPr>
        <w:tc>
          <w:tcPr>
            <w:tcW w:w="3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716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spacing w:line="29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незаконных мигрантов;</w:t>
            </w:r>
          </w:p>
        </w:tc>
      </w:tr>
      <w:tr w:rsidR="00B2197C">
        <w:trPr>
          <w:trHeight w:val="300"/>
        </w:trPr>
        <w:tc>
          <w:tcPr>
            <w:tcW w:w="3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716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- качество показателей целевых индикаторов настоящей</w:t>
            </w:r>
          </w:p>
        </w:tc>
      </w:tr>
      <w:tr w:rsidR="00B2197C">
        <w:trPr>
          <w:trHeight w:val="300"/>
        </w:trPr>
        <w:tc>
          <w:tcPr>
            <w:tcW w:w="3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716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Программы;</w:t>
            </w:r>
          </w:p>
        </w:tc>
      </w:tr>
      <w:tr w:rsidR="00B2197C">
        <w:trPr>
          <w:trHeight w:val="298"/>
        </w:trPr>
        <w:tc>
          <w:tcPr>
            <w:tcW w:w="3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716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spacing w:line="29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- консолидацию усилий органов государственной власти</w:t>
            </w:r>
          </w:p>
        </w:tc>
      </w:tr>
      <w:tr w:rsidR="00B2197C">
        <w:trPr>
          <w:trHeight w:val="301"/>
        </w:trPr>
        <w:tc>
          <w:tcPr>
            <w:tcW w:w="3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716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(местного самоуправления) и институтов гражданского</w:t>
            </w:r>
          </w:p>
        </w:tc>
      </w:tr>
      <w:tr w:rsidR="00B2197C">
        <w:trPr>
          <w:trHeight w:val="298"/>
        </w:trPr>
        <w:tc>
          <w:tcPr>
            <w:tcW w:w="3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716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spacing w:line="29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общества в противодействии экстремизму и терроризму;</w:t>
            </w:r>
          </w:p>
        </w:tc>
      </w:tr>
      <w:tr w:rsidR="00B2197C">
        <w:trPr>
          <w:trHeight w:val="300"/>
        </w:trPr>
        <w:tc>
          <w:tcPr>
            <w:tcW w:w="3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716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- состояние правопорядка, доверие граждан к органам</w:t>
            </w:r>
          </w:p>
        </w:tc>
      </w:tr>
      <w:tr w:rsidR="00B2197C">
        <w:trPr>
          <w:trHeight w:val="298"/>
        </w:trPr>
        <w:tc>
          <w:tcPr>
            <w:tcW w:w="3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716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spacing w:line="29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государственной власти Республики Дагестан, органам</w:t>
            </w:r>
          </w:p>
        </w:tc>
      </w:tr>
      <w:tr w:rsidR="00B2197C">
        <w:trPr>
          <w:trHeight w:val="300"/>
        </w:trPr>
        <w:tc>
          <w:tcPr>
            <w:tcW w:w="3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716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местного самоуправления и правоохранительным органам;</w:t>
            </w:r>
          </w:p>
        </w:tc>
      </w:tr>
      <w:tr w:rsidR="00B2197C">
        <w:trPr>
          <w:trHeight w:val="304"/>
        </w:trPr>
        <w:tc>
          <w:tcPr>
            <w:tcW w:w="3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7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197C" w:rsidRDefault="007B4C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- уровень воспитательной работы среди молодежи.</w:t>
            </w:r>
          </w:p>
        </w:tc>
      </w:tr>
      <w:tr w:rsidR="00B2197C">
        <w:trPr>
          <w:trHeight w:val="272"/>
        </w:trPr>
        <w:tc>
          <w:tcPr>
            <w:tcW w:w="3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197C" w:rsidRDefault="007B4C44">
            <w:pPr>
              <w:spacing w:line="27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Контроль за исполнением</w:t>
            </w:r>
          </w:p>
        </w:tc>
        <w:tc>
          <w:tcPr>
            <w:tcW w:w="716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Контроль над выполнением настоящей Программы  осуществляет</w:t>
            </w:r>
          </w:p>
        </w:tc>
      </w:tr>
      <w:tr w:rsidR="00B2197C">
        <w:trPr>
          <w:trHeight w:val="276"/>
        </w:trPr>
        <w:tc>
          <w:tcPr>
            <w:tcW w:w="3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197C" w:rsidRDefault="007B4C44">
            <w:pPr>
              <w:spacing w:line="27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Программы</w:t>
            </w:r>
          </w:p>
        </w:tc>
        <w:tc>
          <w:tcPr>
            <w:tcW w:w="716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администрация МКОУ «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Калинская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СОШ » в соответствии с</w:t>
            </w:r>
          </w:p>
        </w:tc>
      </w:tr>
      <w:tr w:rsidR="00B2197C">
        <w:trPr>
          <w:trHeight w:val="264"/>
        </w:trPr>
        <w:tc>
          <w:tcPr>
            <w:tcW w:w="3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197C" w:rsidRDefault="00B2197C"/>
        </w:tc>
        <w:tc>
          <w:tcPr>
            <w:tcW w:w="716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полномочиями, установленными действующим</w:t>
            </w:r>
          </w:p>
        </w:tc>
      </w:tr>
      <w:tr w:rsidR="00B2197C">
        <w:trPr>
          <w:trHeight w:val="281"/>
        </w:trPr>
        <w:tc>
          <w:tcPr>
            <w:tcW w:w="3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7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197C" w:rsidRDefault="007B4C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законодательством.</w:t>
            </w:r>
          </w:p>
        </w:tc>
      </w:tr>
    </w:tbl>
    <w:p w:rsidR="00B2197C" w:rsidRDefault="00B2197C">
      <w:pPr>
        <w:sectPr w:rsidR="00B2197C">
          <w:pgSz w:w="11900" w:h="16838"/>
          <w:pgMar w:top="407" w:right="566" w:bottom="1440" w:left="840" w:header="0" w:footer="0" w:gutter="0"/>
          <w:cols w:space="720" w:equalWidth="0">
            <w:col w:w="10500"/>
          </w:cols>
        </w:sectPr>
      </w:pPr>
    </w:p>
    <w:p w:rsidR="00B2197C" w:rsidRDefault="007B4C44">
      <w:pPr>
        <w:numPr>
          <w:ilvl w:val="0"/>
          <w:numId w:val="1"/>
        </w:numPr>
        <w:tabs>
          <w:tab w:val="left" w:pos="1220"/>
        </w:tabs>
        <w:ind w:left="1220" w:hanging="252"/>
        <w:rPr>
          <w:rFonts w:eastAsia="Times New Roman"/>
          <w:b/>
          <w:bCs/>
          <w:sz w:val="26"/>
          <w:szCs w:val="26"/>
        </w:rPr>
      </w:pPr>
      <w:r>
        <w:rPr>
          <w:rFonts w:eastAsia="Times New Roman"/>
          <w:b/>
          <w:bCs/>
          <w:sz w:val="26"/>
          <w:szCs w:val="26"/>
        </w:rPr>
        <w:lastRenderedPageBreak/>
        <w:t>Содержание проблемы и обоснование необходимости ее решения</w:t>
      </w:r>
    </w:p>
    <w:p w:rsidR="00B2197C" w:rsidRDefault="007B4C44">
      <w:pPr>
        <w:spacing w:line="238" w:lineRule="auto"/>
        <w:ind w:left="3420"/>
        <w:rPr>
          <w:sz w:val="20"/>
          <w:szCs w:val="20"/>
        </w:rPr>
      </w:pPr>
      <w:r>
        <w:rPr>
          <w:rFonts w:eastAsia="Times New Roman"/>
          <w:b/>
          <w:bCs/>
          <w:sz w:val="26"/>
          <w:szCs w:val="26"/>
        </w:rPr>
        <w:t>программными методами</w:t>
      </w:r>
    </w:p>
    <w:p w:rsidR="00B2197C" w:rsidRDefault="00B2197C">
      <w:pPr>
        <w:spacing w:line="10" w:lineRule="exact"/>
        <w:rPr>
          <w:sz w:val="20"/>
          <w:szCs w:val="20"/>
        </w:rPr>
      </w:pPr>
    </w:p>
    <w:p w:rsidR="00B2197C" w:rsidRDefault="007B4C44">
      <w:pPr>
        <w:spacing w:line="236" w:lineRule="auto"/>
        <w:ind w:left="260" w:right="20" w:firstLine="540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 xml:space="preserve">Разработка настоящей Программы продиктована необходимостью повышения эффективности мер, принимаемых в настоящее время МКОУ </w:t>
      </w:r>
      <w:r w:rsidR="00802F94">
        <w:rPr>
          <w:rFonts w:eastAsia="Times New Roman"/>
          <w:sz w:val="26"/>
          <w:szCs w:val="26"/>
        </w:rPr>
        <w:t xml:space="preserve">«Рутульская </w:t>
      </w:r>
      <w:r>
        <w:rPr>
          <w:rFonts w:eastAsia="Times New Roman"/>
          <w:sz w:val="26"/>
          <w:szCs w:val="26"/>
        </w:rPr>
        <w:t>СОШ</w:t>
      </w:r>
      <w:r w:rsidR="00802F94">
        <w:rPr>
          <w:rFonts w:eastAsia="Times New Roman"/>
          <w:sz w:val="26"/>
          <w:szCs w:val="26"/>
        </w:rPr>
        <w:t>№2 им А.М Мирзоева</w:t>
      </w:r>
      <w:r>
        <w:rPr>
          <w:rFonts w:eastAsia="Times New Roman"/>
          <w:sz w:val="26"/>
          <w:szCs w:val="26"/>
        </w:rPr>
        <w:t>» против проявлений экстремизма и терроризма в республике.</w:t>
      </w:r>
    </w:p>
    <w:p w:rsidR="00B2197C" w:rsidRDefault="00B2197C">
      <w:pPr>
        <w:spacing w:line="14" w:lineRule="exact"/>
        <w:rPr>
          <w:sz w:val="20"/>
          <w:szCs w:val="20"/>
        </w:rPr>
      </w:pPr>
    </w:p>
    <w:p w:rsidR="00B2197C" w:rsidRDefault="007B4C44">
      <w:pPr>
        <w:spacing w:line="236" w:lineRule="auto"/>
        <w:ind w:left="260" w:firstLine="540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Несмотря на позитивные результаты борьбы с экстремистскими проявлениями, сохраняется реальная угроза безопасности граждан, в том числе и детей.</w:t>
      </w:r>
    </w:p>
    <w:p w:rsidR="00B2197C" w:rsidRDefault="00B2197C">
      <w:pPr>
        <w:spacing w:line="16" w:lineRule="exact"/>
        <w:rPr>
          <w:sz w:val="20"/>
          <w:szCs w:val="20"/>
        </w:rPr>
      </w:pPr>
    </w:p>
    <w:p w:rsidR="00B2197C" w:rsidRDefault="007B4C44">
      <w:pPr>
        <w:spacing w:line="237" w:lineRule="auto"/>
        <w:ind w:left="260" w:firstLine="540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На высоком уровне остаются показатели таких преступлений, как бандитизм, умышленные убийства, причинение тяжкого вреда здоровью, в том числе повлекшее смерть, и преступлений, совершенных с применением огнестрельного оружия.</w:t>
      </w:r>
    </w:p>
    <w:p w:rsidR="00B2197C" w:rsidRDefault="00B2197C">
      <w:pPr>
        <w:spacing w:line="14" w:lineRule="exact"/>
        <w:rPr>
          <w:sz w:val="20"/>
          <w:szCs w:val="20"/>
        </w:rPr>
      </w:pPr>
    </w:p>
    <w:p w:rsidR="00B2197C" w:rsidRDefault="007B4C44">
      <w:pPr>
        <w:spacing w:line="237" w:lineRule="auto"/>
        <w:ind w:left="260" w:right="20" w:firstLine="540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Анализ большинства экстремистских проявлений в республике показывает, что в процессе подготовки к реализации своих преступных замыслов экстремисты не получают достойного отпора. Между тем они активно вовлекают в свои ряды юных граждан.</w:t>
      </w:r>
    </w:p>
    <w:p w:rsidR="00B2197C" w:rsidRDefault="00B2197C">
      <w:pPr>
        <w:spacing w:line="2" w:lineRule="exact"/>
        <w:rPr>
          <w:sz w:val="20"/>
          <w:szCs w:val="20"/>
        </w:rPr>
      </w:pPr>
    </w:p>
    <w:p w:rsidR="00B2197C" w:rsidRDefault="007B4C44">
      <w:pPr>
        <w:ind w:left="800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Очевидна и необходимость активной разъяснительной работы среди учащихся</w:t>
      </w:r>
    </w:p>
    <w:p w:rsidR="00B2197C" w:rsidRDefault="00B2197C">
      <w:pPr>
        <w:spacing w:line="14" w:lineRule="exact"/>
        <w:rPr>
          <w:sz w:val="20"/>
          <w:szCs w:val="20"/>
        </w:rPr>
      </w:pPr>
    </w:p>
    <w:p w:rsidR="00B2197C" w:rsidRDefault="007B4C44">
      <w:pPr>
        <w:numPr>
          <w:ilvl w:val="0"/>
          <w:numId w:val="2"/>
        </w:numPr>
        <w:tabs>
          <w:tab w:val="left" w:pos="519"/>
        </w:tabs>
        <w:spacing w:line="234" w:lineRule="auto"/>
        <w:ind w:left="260" w:right="20" w:firstLine="2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их родителей с привлечением авторитетных деятелей различных религиозных объединений, представителей научной интеллигенции.</w:t>
      </w:r>
    </w:p>
    <w:p w:rsidR="00B2197C" w:rsidRDefault="00B2197C">
      <w:pPr>
        <w:spacing w:line="14" w:lineRule="exact"/>
        <w:rPr>
          <w:rFonts w:eastAsia="Times New Roman"/>
          <w:sz w:val="26"/>
          <w:szCs w:val="26"/>
        </w:rPr>
      </w:pPr>
    </w:p>
    <w:p w:rsidR="00B2197C" w:rsidRDefault="007B4C44">
      <w:pPr>
        <w:spacing w:line="237" w:lineRule="auto"/>
        <w:ind w:left="260" w:right="20" w:firstLine="540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Решение задач, направленных на повышение эффективности деятельности по противодействию экстремизму и терроризму, невозможно без объединения усилий коллектива, родителей, общественных и государственных организаций и ведомств. Все это обусловливает необходимость применения программно-целевого метода.</w:t>
      </w:r>
    </w:p>
    <w:p w:rsidR="00B2197C" w:rsidRDefault="00B2197C">
      <w:pPr>
        <w:spacing w:line="321" w:lineRule="exact"/>
        <w:rPr>
          <w:rFonts w:eastAsia="Times New Roman"/>
          <w:sz w:val="26"/>
          <w:szCs w:val="26"/>
        </w:rPr>
      </w:pPr>
    </w:p>
    <w:p w:rsidR="00B2197C" w:rsidRDefault="007B4C44">
      <w:pPr>
        <w:numPr>
          <w:ilvl w:val="2"/>
          <w:numId w:val="2"/>
        </w:numPr>
        <w:tabs>
          <w:tab w:val="left" w:pos="1748"/>
        </w:tabs>
        <w:spacing w:line="231" w:lineRule="auto"/>
        <w:ind w:left="1760" w:right="1240" w:hanging="276"/>
        <w:rPr>
          <w:rFonts w:eastAsia="Times New Roman"/>
          <w:b/>
          <w:bCs/>
          <w:sz w:val="26"/>
          <w:szCs w:val="26"/>
        </w:rPr>
      </w:pPr>
      <w:r>
        <w:rPr>
          <w:rFonts w:eastAsia="Times New Roman"/>
          <w:b/>
          <w:bCs/>
          <w:sz w:val="26"/>
          <w:szCs w:val="26"/>
        </w:rPr>
        <w:t xml:space="preserve">Основные цели, задачи и сроки реализации Программы </w:t>
      </w:r>
      <w:r>
        <w:rPr>
          <w:rFonts w:eastAsia="Times New Roman"/>
          <w:sz w:val="26"/>
          <w:szCs w:val="26"/>
        </w:rPr>
        <w:t>Основными целями Программы являются:</w:t>
      </w:r>
    </w:p>
    <w:p w:rsidR="00B2197C" w:rsidRDefault="00B2197C">
      <w:pPr>
        <w:spacing w:line="34" w:lineRule="exact"/>
        <w:rPr>
          <w:rFonts w:eastAsia="Times New Roman"/>
          <w:b/>
          <w:bCs/>
          <w:sz w:val="26"/>
          <w:szCs w:val="26"/>
        </w:rPr>
      </w:pPr>
    </w:p>
    <w:p w:rsidR="00B2197C" w:rsidRDefault="007B4C44">
      <w:pPr>
        <w:numPr>
          <w:ilvl w:val="1"/>
          <w:numId w:val="2"/>
        </w:numPr>
        <w:tabs>
          <w:tab w:val="left" w:pos="980"/>
        </w:tabs>
        <w:spacing w:line="227" w:lineRule="auto"/>
        <w:ind w:left="980" w:right="1240" w:hanging="358"/>
        <w:rPr>
          <w:rFonts w:ascii="Symbol" w:eastAsia="Symbol" w:hAnsi="Symbol" w:cs="Symbol"/>
          <w:sz w:val="26"/>
          <w:szCs w:val="26"/>
        </w:rPr>
      </w:pPr>
      <w:r>
        <w:rPr>
          <w:rFonts w:eastAsia="Times New Roman"/>
          <w:sz w:val="26"/>
          <w:szCs w:val="26"/>
        </w:rPr>
        <w:t>реализация государственной политики в области противодействия экстремизму и терроризму;</w:t>
      </w:r>
    </w:p>
    <w:p w:rsidR="00B2197C" w:rsidRDefault="00B2197C">
      <w:pPr>
        <w:spacing w:line="33" w:lineRule="exact"/>
        <w:rPr>
          <w:rFonts w:ascii="Symbol" w:eastAsia="Symbol" w:hAnsi="Symbol" w:cs="Symbol"/>
          <w:sz w:val="26"/>
          <w:szCs w:val="26"/>
        </w:rPr>
      </w:pPr>
    </w:p>
    <w:p w:rsidR="00B2197C" w:rsidRDefault="007B4C44">
      <w:pPr>
        <w:numPr>
          <w:ilvl w:val="1"/>
          <w:numId w:val="2"/>
        </w:numPr>
        <w:tabs>
          <w:tab w:val="left" w:pos="980"/>
        </w:tabs>
        <w:spacing w:line="227" w:lineRule="auto"/>
        <w:ind w:left="980" w:right="560" w:hanging="358"/>
        <w:rPr>
          <w:rFonts w:ascii="Symbol" w:eastAsia="Symbol" w:hAnsi="Symbol" w:cs="Symbol"/>
          <w:sz w:val="26"/>
          <w:szCs w:val="26"/>
        </w:rPr>
      </w:pPr>
      <w:r>
        <w:rPr>
          <w:rFonts w:eastAsia="Times New Roman"/>
          <w:sz w:val="26"/>
          <w:szCs w:val="26"/>
        </w:rPr>
        <w:t>реализация системы мер, направленных на профилактику экстремизма и терроризма среди учащихся;</w:t>
      </w:r>
    </w:p>
    <w:p w:rsidR="00B2197C" w:rsidRDefault="00B2197C">
      <w:pPr>
        <w:spacing w:line="32" w:lineRule="exact"/>
        <w:rPr>
          <w:rFonts w:ascii="Symbol" w:eastAsia="Symbol" w:hAnsi="Symbol" w:cs="Symbol"/>
          <w:sz w:val="26"/>
          <w:szCs w:val="26"/>
        </w:rPr>
      </w:pPr>
    </w:p>
    <w:p w:rsidR="00B2197C" w:rsidRDefault="007B4C44">
      <w:pPr>
        <w:numPr>
          <w:ilvl w:val="1"/>
          <w:numId w:val="2"/>
        </w:numPr>
        <w:tabs>
          <w:tab w:val="left" w:pos="980"/>
        </w:tabs>
        <w:spacing w:line="230" w:lineRule="auto"/>
        <w:ind w:left="980" w:right="280" w:hanging="358"/>
        <w:rPr>
          <w:rFonts w:ascii="Symbol" w:eastAsia="Symbol" w:hAnsi="Symbol" w:cs="Symbol"/>
          <w:sz w:val="26"/>
          <w:szCs w:val="26"/>
        </w:rPr>
      </w:pPr>
      <w:r>
        <w:rPr>
          <w:rFonts w:eastAsia="Times New Roman"/>
          <w:sz w:val="26"/>
          <w:szCs w:val="26"/>
        </w:rPr>
        <w:t>координация деятельности образовательного учреждения, общественных и религиозных объединений в сфере противодействия экстремизму и терроризму;</w:t>
      </w:r>
    </w:p>
    <w:p w:rsidR="00B2197C" w:rsidRDefault="00B2197C">
      <w:pPr>
        <w:spacing w:line="4" w:lineRule="exact"/>
        <w:rPr>
          <w:rFonts w:ascii="Symbol" w:eastAsia="Symbol" w:hAnsi="Symbol" w:cs="Symbol"/>
          <w:sz w:val="26"/>
          <w:szCs w:val="26"/>
        </w:rPr>
      </w:pPr>
    </w:p>
    <w:p w:rsidR="00B2197C" w:rsidRDefault="007B4C44">
      <w:pPr>
        <w:numPr>
          <w:ilvl w:val="1"/>
          <w:numId w:val="2"/>
        </w:numPr>
        <w:tabs>
          <w:tab w:val="left" w:pos="980"/>
        </w:tabs>
        <w:ind w:left="980" w:hanging="358"/>
        <w:rPr>
          <w:rFonts w:ascii="Symbol" w:eastAsia="Symbol" w:hAnsi="Symbol" w:cs="Symbol"/>
          <w:sz w:val="26"/>
          <w:szCs w:val="26"/>
        </w:rPr>
      </w:pPr>
      <w:r>
        <w:rPr>
          <w:rFonts w:eastAsia="Times New Roman"/>
          <w:sz w:val="26"/>
          <w:szCs w:val="26"/>
        </w:rPr>
        <w:t>защита жизни, здоровья учащихся.</w:t>
      </w:r>
    </w:p>
    <w:p w:rsidR="00B2197C" w:rsidRDefault="00B2197C">
      <w:pPr>
        <w:spacing w:line="314" w:lineRule="exact"/>
        <w:rPr>
          <w:sz w:val="20"/>
          <w:szCs w:val="20"/>
        </w:rPr>
      </w:pPr>
    </w:p>
    <w:p w:rsidR="00B2197C" w:rsidRDefault="007B4C44">
      <w:pPr>
        <w:spacing w:line="233" w:lineRule="auto"/>
        <w:ind w:left="260" w:right="20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Достижение этих целей должно быть обеспечено посредством решения следующих задач:</w:t>
      </w:r>
    </w:p>
    <w:p w:rsidR="00B2197C" w:rsidRDefault="00B2197C">
      <w:pPr>
        <w:spacing w:line="36" w:lineRule="exact"/>
        <w:rPr>
          <w:sz w:val="20"/>
          <w:szCs w:val="20"/>
        </w:rPr>
      </w:pPr>
    </w:p>
    <w:p w:rsidR="00B2197C" w:rsidRDefault="007B4C44">
      <w:pPr>
        <w:numPr>
          <w:ilvl w:val="0"/>
          <w:numId w:val="3"/>
        </w:numPr>
        <w:tabs>
          <w:tab w:val="left" w:pos="980"/>
        </w:tabs>
        <w:spacing w:line="226" w:lineRule="auto"/>
        <w:ind w:left="980" w:right="520" w:hanging="358"/>
        <w:rPr>
          <w:rFonts w:ascii="Symbol" w:eastAsia="Symbol" w:hAnsi="Symbol" w:cs="Symbol"/>
          <w:sz w:val="26"/>
          <w:szCs w:val="26"/>
        </w:rPr>
      </w:pPr>
      <w:r>
        <w:rPr>
          <w:rFonts w:eastAsia="Times New Roman"/>
          <w:sz w:val="26"/>
          <w:szCs w:val="26"/>
        </w:rPr>
        <w:t>заложить надежную основу у учащихся в идеологии противодействия экстремизму и терроризму;</w:t>
      </w:r>
    </w:p>
    <w:p w:rsidR="00B2197C" w:rsidRDefault="00B2197C">
      <w:pPr>
        <w:spacing w:line="35" w:lineRule="exact"/>
        <w:rPr>
          <w:rFonts w:ascii="Symbol" w:eastAsia="Symbol" w:hAnsi="Symbol" w:cs="Symbol"/>
          <w:sz w:val="26"/>
          <w:szCs w:val="26"/>
        </w:rPr>
      </w:pPr>
    </w:p>
    <w:p w:rsidR="00B2197C" w:rsidRDefault="007B4C44">
      <w:pPr>
        <w:numPr>
          <w:ilvl w:val="0"/>
          <w:numId w:val="3"/>
        </w:numPr>
        <w:tabs>
          <w:tab w:val="left" w:pos="980"/>
        </w:tabs>
        <w:spacing w:line="226" w:lineRule="auto"/>
        <w:ind w:left="980" w:right="1040" w:hanging="358"/>
        <w:rPr>
          <w:rFonts w:ascii="Symbol" w:eastAsia="Symbol" w:hAnsi="Symbol" w:cs="Symbol"/>
          <w:sz w:val="26"/>
          <w:szCs w:val="26"/>
        </w:rPr>
      </w:pPr>
      <w:r>
        <w:rPr>
          <w:rFonts w:eastAsia="Times New Roman"/>
          <w:sz w:val="26"/>
          <w:szCs w:val="26"/>
        </w:rPr>
        <w:t>формировать у учащихся нетерпимости и негативного отношения к экстремистским и террористическим проявлениям.</w:t>
      </w:r>
    </w:p>
    <w:p w:rsidR="00B2197C" w:rsidRDefault="00B2197C">
      <w:pPr>
        <w:spacing w:line="1" w:lineRule="exact"/>
        <w:rPr>
          <w:rFonts w:ascii="Symbol" w:eastAsia="Symbol" w:hAnsi="Symbol" w:cs="Symbol"/>
          <w:sz w:val="26"/>
          <w:szCs w:val="26"/>
        </w:rPr>
      </w:pPr>
    </w:p>
    <w:p w:rsidR="00B2197C" w:rsidRDefault="00802F94">
      <w:pPr>
        <w:ind w:left="2220"/>
        <w:rPr>
          <w:rFonts w:ascii="Symbol" w:eastAsia="Symbol" w:hAnsi="Symbol" w:cs="Symbol"/>
          <w:sz w:val="26"/>
          <w:szCs w:val="26"/>
        </w:rPr>
      </w:pPr>
      <w:r>
        <w:rPr>
          <w:rFonts w:eastAsia="Times New Roman"/>
          <w:sz w:val="26"/>
          <w:szCs w:val="26"/>
        </w:rPr>
        <w:t>Программа рассчитана на 2021-2022</w:t>
      </w:r>
      <w:r w:rsidR="007B4C44">
        <w:rPr>
          <w:rFonts w:eastAsia="Times New Roman"/>
          <w:sz w:val="26"/>
          <w:szCs w:val="26"/>
        </w:rPr>
        <w:t xml:space="preserve"> годы.</w:t>
      </w:r>
    </w:p>
    <w:p w:rsidR="00B2197C" w:rsidRDefault="00B2197C">
      <w:pPr>
        <w:spacing w:line="321" w:lineRule="exact"/>
        <w:rPr>
          <w:sz w:val="20"/>
          <w:szCs w:val="20"/>
        </w:rPr>
      </w:pPr>
    </w:p>
    <w:p w:rsidR="00B2197C" w:rsidRDefault="007B4C44">
      <w:pPr>
        <w:numPr>
          <w:ilvl w:val="0"/>
          <w:numId w:val="4"/>
        </w:numPr>
        <w:tabs>
          <w:tab w:val="left" w:pos="2901"/>
        </w:tabs>
        <w:spacing w:line="230" w:lineRule="auto"/>
        <w:ind w:left="800" w:right="1540" w:firstLine="1843"/>
        <w:rPr>
          <w:rFonts w:eastAsia="Times New Roman"/>
          <w:b/>
          <w:bCs/>
          <w:sz w:val="26"/>
          <w:szCs w:val="26"/>
        </w:rPr>
      </w:pPr>
      <w:r>
        <w:rPr>
          <w:rFonts w:eastAsia="Times New Roman"/>
          <w:b/>
          <w:bCs/>
          <w:sz w:val="26"/>
          <w:szCs w:val="26"/>
        </w:rPr>
        <w:t xml:space="preserve">Основные мероприятия Программы </w:t>
      </w:r>
      <w:r>
        <w:rPr>
          <w:rFonts w:eastAsia="Times New Roman"/>
          <w:sz w:val="26"/>
          <w:szCs w:val="26"/>
        </w:rPr>
        <w:t>Программа включает мероприятия по следующим приоритетным</w:t>
      </w:r>
    </w:p>
    <w:p w:rsidR="00B2197C" w:rsidRDefault="00B2197C">
      <w:pPr>
        <w:spacing w:line="2" w:lineRule="exact"/>
        <w:rPr>
          <w:sz w:val="20"/>
          <w:szCs w:val="20"/>
        </w:rPr>
      </w:pPr>
    </w:p>
    <w:p w:rsidR="00B2197C" w:rsidRDefault="007B4C44">
      <w:pPr>
        <w:ind w:left="260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направлениям в сфере противодействия экстремизму и терроризму:</w:t>
      </w:r>
    </w:p>
    <w:p w:rsidR="00B2197C" w:rsidRDefault="00B2197C">
      <w:pPr>
        <w:spacing w:line="8" w:lineRule="exact"/>
        <w:rPr>
          <w:sz w:val="20"/>
          <w:szCs w:val="20"/>
        </w:rPr>
      </w:pPr>
    </w:p>
    <w:p w:rsidR="00B2197C" w:rsidRDefault="007B4C44">
      <w:pPr>
        <w:ind w:left="800"/>
        <w:rPr>
          <w:sz w:val="20"/>
          <w:szCs w:val="20"/>
        </w:rPr>
      </w:pPr>
      <w:r>
        <w:rPr>
          <w:rFonts w:eastAsia="Times New Roman"/>
          <w:b/>
          <w:bCs/>
          <w:sz w:val="26"/>
          <w:szCs w:val="26"/>
        </w:rPr>
        <w:t>Мероприятия организационного характера включают:</w:t>
      </w:r>
    </w:p>
    <w:p w:rsidR="00B2197C" w:rsidRDefault="00B2197C">
      <w:pPr>
        <w:spacing w:line="6" w:lineRule="exact"/>
        <w:rPr>
          <w:sz w:val="20"/>
          <w:szCs w:val="20"/>
        </w:rPr>
      </w:pPr>
    </w:p>
    <w:p w:rsidR="00B2197C" w:rsidRDefault="007B4C44">
      <w:pPr>
        <w:spacing w:line="237" w:lineRule="auto"/>
        <w:ind w:left="260" w:right="200" w:firstLine="540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 xml:space="preserve">обеспечение эффективности и </w:t>
      </w:r>
      <w:proofErr w:type="spellStart"/>
      <w:r>
        <w:rPr>
          <w:rFonts w:eastAsia="Times New Roman"/>
          <w:sz w:val="26"/>
          <w:szCs w:val="26"/>
        </w:rPr>
        <w:t>скоординированности</w:t>
      </w:r>
      <w:proofErr w:type="spellEnd"/>
      <w:r>
        <w:rPr>
          <w:rFonts w:eastAsia="Times New Roman"/>
          <w:sz w:val="26"/>
          <w:szCs w:val="26"/>
        </w:rPr>
        <w:t xml:space="preserve"> деятельности органов государственной власти, местного самоуправления, правоохранительных органов, антитеррористических комиссий и институтов гражданского общества по противодействию экстремизму и терроризму;</w:t>
      </w:r>
    </w:p>
    <w:p w:rsidR="00B2197C" w:rsidRDefault="00B2197C">
      <w:pPr>
        <w:sectPr w:rsidR="00B2197C">
          <w:pgSz w:w="11900" w:h="16838"/>
          <w:pgMar w:top="424" w:right="846" w:bottom="496" w:left="1440" w:header="0" w:footer="0" w:gutter="0"/>
          <w:cols w:space="720" w:equalWidth="0">
            <w:col w:w="9620"/>
          </w:cols>
        </w:sectPr>
      </w:pPr>
    </w:p>
    <w:p w:rsidR="00B2197C" w:rsidRDefault="007B4C44">
      <w:pPr>
        <w:spacing w:line="236" w:lineRule="auto"/>
        <w:ind w:left="260" w:right="420" w:firstLine="540"/>
        <w:rPr>
          <w:sz w:val="20"/>
          <w:szCs w:val="20"/>
        </w:rPr>
      </w:pPr>
      <w:r>
        <w:rPr>
          <w:rFonts w:eastAsia="Times New Roman"/>
          <w:sz w:val="26"/>
          <w:szCs w:val="26"/>
        </w:rPr>
        <w:lastRenderedPageBreak/>
        <w:t>объединение усилий государственных, муниципальных органов власти, общественных, религиозных, молодежных объединений в деле возрождения традиций народной дипломатии, добрососедства и воспитания населения в духе национальной терпимости и неприятия идеологии экстремизма и терроризма;</w:t>
      </w:r>
    </w:p>
    <w:p w:rsidR="00B2197C" w:rsidRDefault="00B2197C">
      <w:pPr>
        <w:spacing w:line="20" w:lineRule="exact"/>
        <w:rPr>
          <w:sz w:val="20"/>
          <w:szCs w:val="20"/>
        </w:rPr>
      </w:pPr>
    </w:p>
    <w:p w:rsidR="00B2197C" w:rsidRDefault="007B4C44">
      <w:pPr>
        <w:spacing w:line="233" w:lineRule="auto"/>
        <w:ind w:left="260" w:right="740" w:firstLine="540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проведение систематических занятий с педагогическим коллективом по вопросам противодействия экстремизму и терроризму;</w:t>
      </w:r>
    </w:p>
    <w:p w:rsidR="00B2197C" w:rsidRDefault="00B2197C">
      <w:pPr>
        <w:spacing w:line="17" w:lineRule="exact"/>
        <w:rPr>
          <w:sz w:val="20"/>
          <w:szCs w:val="20"/>
        </w:rPr>
      </w:pPr>
    </w:p>
    <w:p w:rsidR="00B2197C" w:rsidRDefault="007B4C44">
      <w:pPr>
        <w:spacing w:line="234" w:lineRule="auto"/>
        <w:ind w:left="260" w:right="1760" w:firstLine="540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проведение антитеррористических учений, проверок состояния антитеррористической защищенности школы.</w:t>
      </w:r>
    </w:p>
    <w:p w:rsidR="00B2197C" w:rsidRDefault="00B2197C">
      <w:pPr>
        <w:spacing w:line="322" w:lineRule="exact"/>
        <w:rPr>
          <w:sz w:val="20"/>
          <w:szCs w:val="20"/>
        </w:rPr>
      </w:pPr>
    </w:p>
    <w:p w:rsidR="00B2197C" w:rsidRDefault="007B4C44">
      <w:pPr>
        <w:spacing w:line="233" w:lineRule="auto"/>
        <w:ind w:left="260" w:right="560" w:firstLine="540"/>
        <w:rPr>
          <w:sz w:val="20"/>
          <w:szCs w:val="20"/>
        </w:rPr>
      </w:pPr>
      <w:r>
        <w:rPr>
          <w:rFonts w:eastAsia="Times New Roman"/>
          <w:b/>
          <w:bCs/>
          <w:sz w:val="26"/>
          <w:szCs w:val="26"/>
        </w:rPr>
        <w:t>Мероприятия по информационно-идеологическому противодействию экстремизму и терроризму включают:</w:t>
      </w:r>
    </w:p>
    <w:p w:rsidR="00B2197C" w:rsidRDefault="00B2197C">
      <w:pPr>
        <w:spacing w:line="10" w:lineRule="exact"/>
        <w:rPr>
          <w:sz w:val="20"/>
          <w:szCs w:val="20"/>
        </w:rPr>
      </w:pPr>
    </w:p>
    <w:p w:rsidR="00B2197C" w:rsidRDefault="007B4C44">
      <w:pPr>
        <w:spacing w:line="248" w:lineRule="auto"/>
        <w:ind w:left="260" w:right="220" w:firstLine="540"/>
        <w:rPr>
          <w:sz w:val="20"/>
          <w:szCs w:val="20"/>
        </w:rPr>
      </w:pPr>
      <w:r>
        <w:rPr>
          <w:rFonts w:eastAsia="Times New Roman"/>
          <w:sz w:val="25"/>
          <w:szCs w:val="25"/>
        </w:rPr>
        <w:t>повышение уровня идеологического противодействия экстремизму и терроризму, активное привлечение к этой работе представителей органов государственной власти республики, органов местного самоуправления, ученых, деятелей культуры, представителей духовенства и средств массовой информации;</w:t>
      </w:r>
    </w:p>
    <w:p w:rsidR="00B2197C" w:rsidRDefault="00B2197C">
      <w:pPr>
        <w:spacing w:line="7" w:lineRule="exact"/>
        <w:rPr>
          <w:sz w:val="20"/>
          <w:szCs w:val="20"/>
        </w:rPr>
      </w:pPr>
    </w:p>
    <w:p w:rsidR="00B2197C" w:rsidRDefault="007B4C44">
      <w:pPr>
        <w:spacing w:line="236" w:lineRule="auto"/>
        <w:ind w:left="260" w:right="60" w:firstLine="540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проведение активной просветительской работы среди учащихся, по разъяснению опасности экстремизма и терроризма, как для государства и общества в целом, так и для каждого человека в отдельности.</w:t>
      </w:r>
    </w:p>
    <w:p w:rsidR="00B2197C" w:rsidRDefault="00B2197C">
      <w:pPr>
        <w:spacing w:line="321" w:lineRule="exact"/>
        <w:rPr>
          <w:sz w:val="20"/>
          <w:szCs w:val="20"/>
        </w:rPr>
      </w:pPr>
    </w:p>
    <w:p w:rsidR="00B2197C" w:rsidRDefault="007B4C44">
      <w:pPr>
        <w:spacing w:line="234" w:lineRule="auto"/>
        <w:ind w:left="260" w:right="1440" w:firstLine="540"/>
        <w:rPr>
          <w:sz w:val="20"/>
          <w:szCs w:val="20"/>
        </w:rPr>
      </w:pPr>
      <w:r>
        <w:rPr>
          <w:rFonts w:eastAsia="Times New Roman"/>
          <w:b/>
          <w:bCs/>
          <w:sz w:val="26"/>
          <w:szCs w:val="26"/>
        </w:rPr>
        <w:t>Мероприятия в сфере совершенствования законодательства и правоприменительной практики включают:</w:t>
      </w:r>
    </w:p>
    <w:p w:rsidR="00B2197C" w:rsidRDefault="00B2197C">
      <w:pPr>
        <w:spacing w:line="10" w:lineRule="exact"/>
        <w:rPr>
          <w:sz w:val="20"/>
          <w:szCs w:val="20"/>
        </w:rPr>
      </w:pPr>
    </w:p>
    <w:p w:rsidR="00B2197C" w:rsidRDefault="007B4C44">
      <w:pPr>
        <w:spacing w:line="233" w:lineRule="auto"/>
        <w:ind w:left="260" w:right="280" w:firstLine="540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 xml:space="preserve">обеспечение </w:t>
      </w:r>
      <w:r w:rsidR="00802F94">
        <w:rPr>
          <w:rFonts w:eastAsia="Times New Roman"/>
          <w:sz w:val="26"/>
          <w:szCs w:val="26"/>
        </w:rPr>
        <w:t>эффективного применения,</w:t>
      </w:r>
      <w:r>
        <w:rPr>
          <w:rFonts w:eastAsia="Times New Roman"/>
          <w:sz w:val="26"/>
          <w:szCs w:val="26"/>
        </w:rPr>
        <w:t xml:space="preserve"> действующего </w:t>
      </w:r>
      <w:proofErr w:type="gramStart"/>
      <w:r w:rsidR="00802F94">
        <w:rPr>
          <w:rFonts w:eastAsia="Times New Roman"/>
          <w:sz w:val="26"/>
          <w:szCs w:val="26"/>
        </w:rPr>
        <w:t>анти экстремистского</w:t>
      </w:r>
      <w:proofErr w:type="gramEnd"/>
      <w:r>
        <w:rPr>
          <w:rFonts w:eastAsia="Times New Roman"/>
          <w:sz w:val="26"/>
          <w:szCs w:val="26"/>
        </w:rPr>
        <w:t xml:space="preserve"> законодательства;</w:t>
      </w:r>
    </w:p>
    <w:p w:rsidR="00B2197C" w:rsidRDefault="00B2197C">
      <w:pPr>
        <w:spacing w:line="17" w:lineRule="exact"/>
        <w:rPr>
          <w:sz w:val="20"/>
          <w:szCs w:val="20"/>
        </w:rPr>
      </w:pPr>
    </w:p>
    <w:p w:rsidR="00B2197C" w:rsidRDefault="007B4C44">
      <w:pPr>
        <w:spacing w:line="235" w:lineRule="auto"/>
        <w:ind w:left="260" w:right="180" w:firstLine="540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проведение мероприятий по изучению основ законодательства в сфере свободы слова, государственно-конфессиональных отношений и противодействия экстремизму и терроризму.</w:t>
      </w:r>
    </w:p>
    <w:p w:rsidR="00B2197C" w:rsidRDefault="00B2197C">
      <w:pPr>
        <w:spacing w:line="324" w:lineRule="exact"/>
        <w:rPr>
          <w:sz w:val="20"/>
          <w:szCs w:val="20"/>
        </w:rPr>
      </w:pPr>
    </w:p>
    <w:p w:rsidR="00B2197C" w:rsidRDefault="007B4C44">
      <w:pPr>
        <w:spacing w:line="234" w:lineRule="auto"/>
        <w:ind w:left="260" w:right="240" w:firstLine="540"/>
        <w:rPr>
          <w:sz w:val="20"/>
          <w:szCs w:val="20"/>
        </w:rPr>
      </w:pPr>
      <w:r>
        <w:rPr>
          <w:rFonts w:eastAsia="Times New Roman"/>
          <w:b/>
          <w:bCs/>
          <w:sz w:val="26"/>
          <w:szCs w:val="26"/>
        </w:rPr>
        <w:t>Мероприятия по обеспечению взаимодействия органов государственной власти и институтов гражданского общества включают:</w:t>
      </w:r>
    </w:p>
    <w:p w:rsidR="00B2197C" w:rsidRDefault="00B2197C">
      <w:pPr>
        <w:spacing w:line="8" w:lineRule="exact"/>
        <w:rPr>
          <w:sz w:val="20"/>
          <w:szCs w:val="20"/>
        </w:rPr>
      </w:pPr>
    </w:p>
    <w:p w:rsidR="00B2197C" w:rsidRDefault="007B4C44">
      <w:pPr>
        <w:spacing w:line="235" w:lineRule="auto"/>
        <w:ind w:left="260" w:right="20" w:firstLine="540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координацию совместных действий органов государственной власти, местного самоуправления, правоохранительных органов, политических партий и общественных объединений</w:t>
      </w:r>
    </w:p>
    <w:p w:rsidR="00B2197C" w:rsidRDefault="00B2197C">
      <w:pPr>
        <w:spacing w:line="324" w:lineRule="exact"/>
        <w:rPr>
          <w:sz w:val="20"/>
          <w:szCs w:val="20"/>
        </w:rPr>
      </w:pPr>
    </w:p>
    <w:p w:rsidR="00B2197C" w:rsidRDefault="007B4C44">
      <w:pPr>
        <w:spacing w:line="234" w:lineRule="auto"/>
        <w:ind w:left="260" w:right="360" w:firstLine="540"/>
        <w:rPr>
          <w:sz w:val="20"/>
          <w:szCs w:val="20"/>
        </w:rPr>
      </w:pPr>
      <w:r>
        <w:rPr>
          <w:rFonts w:eastAsia="Times New Roman"/>
          <w:b/>
          <w:bCs/>
          <w:sz w:val="26"/>
          <w:szCs w:val="26"/>
        </w:rPr>
        <w:t>Мероприятия в области мониторинга и социологических исследований включают:</w:t>
      </w:r>
    </w:p>
    <w:p w:rsidR="00B2197C" w:rsidRDefault="00B2197C">
      <w:pPr>
        <w:spacing w:line="10" w:lineRule="exact"/>
        <w:rPr>
          <w:sz w:val="20"/>
          <w:szCs w:val="20"/>
        </w:rPr>
      </w:pPr>
    </w:p>
    <w:p w:rsidR="00B2197C" w:rsidRDefault="007B4C44">
      <w:pPr>
        <w:spacing w:line="233" w:lineRule="auto"/>
        <w:ind w:left="260" w:right="820" w:firstLine="540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 xml:space="preserve">осуществление постоянного мониторинга и анализа ситуации </w:t>
      </w:r>
      <w:proofErr w:type="gramStart"/>
      <w:r>
        <w:rPr>
          <w:rFonts w:eastAsia="Times New Roman"/>
          <w:sz w:val="26"/>
          <w:szCs w:val="26"/>
        </w:rPr>
        <w:t>в с</w:t>
      </w:r>
      <w:proofErr w:type="gramEnd"/>
      <w:r>
        <w:rPr>
          <w:rFonts w:eastAsia="Times New Roman"/>
          <w:sz w:val="26"/>
          <w:szCs w:val="26"/>
        </w:rPr>
        <w:t xml:space="preserve"> целью выявления причин экстремистских проявлений;</w:t>
      </w:r>
    </w:p>
    <w:p w:rsidR="00B2197C" w:rsidRDefault="00B2197C">
      <w:pPr>
        <w:spacing w:line="17" w:lineRule="exact"/>
        <w:rPr>
          <w:sz w:val="20"/>
          <w:szCs w:val="20"/>
        </w:rPr>
      </w:pPr>
    </w:p>
    <w:p w:rsidR="00B2197C" w:rsidRDefault="007B4C44">
      <w:pPr>
        <w:spacing w:line="245" w:lineRule="auto"/>
        <w:ind w:left="260" w:right="140" w:firstLine="540"/>
        <w:rPr>
          <w:sz w:val="20"/>
          <w:szCs w:val="20"/>
        </w:rPr>
      </w:pPr>
      <w:r>
        <w:rPr>
          <w:rFonts w:eastAsia="Times New Roman"/>
          <w:sz w:val="25"/>
          <w:szCs w:val="25"/>
        </w:rPr>
        <w:t>мониторинг криминогенной ситуации и подготовка конкретных предложений по профилактике отдельных видов преступлений и правонарушений.</w:t>
      </w:r>
    </w:p>
    <w:p w:rsidR="00B2197C" w:rsidRDefault="00B2197C">
      <w:pPr>
        <w:spacing w:line="301" w:lineRule="exact"/>
        <w:rPr>
          <w:sz w:val="20"/>
          <w:szCs w:val="20"/>
        </w:rPr>
      </w:pPr>
    </w:p>
    <w:p w:rsidR="00B2197C" w:rsidRDefault="007B4C44">
      <w:pPr>
        <w:ind w:left="1920"/>
        <w:rPr>
          <w:sz w:val="20"/>
          <w:szCs w:val="20"/>
        </w:rPr>
      </w:pPr>
      <w:r>
        <w:rPr>
          <w:rFonts w:eastAsia="Times New Roman"/>
          <w:b/>
          <w:bCs/>
          <w:sz w:val="26"/>
          <w:szCs w:val="26"/>
        </w:rPr>
        <w:t>4. Ожидаемые результаты реализации Программы</w:t>
      </w:r>
    </w:p>
    <w:p w:rsidR="00B2197C" w:rsidRDefault="007B4C44">
      <w:pPr>
        <w:spacing w:line="235" w:lineRule="auto"/>
        <w:ind w:left="260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Реализация Программы позволит повысить уровень воспитательной работы среди</w:t>
      </w:r>
    </w:p>
    <w:p w:rsidR="00B2197C" w:rsidRDefault="00B2197C">
      <w:pPr>
        <w:spacing w:line="1" w:lineRule="exact"/>
        <w:rPr>
          <w:sz w:val="20"/>
          <w:szCs w:val="20"/>
        </w:rPr>
      </w:pPr>
    </w:p>
    <w:p w:rsidR="00B2197C" w:rsidRDefault="007B4C44">
      <w:pPr>
        <w:ind w:left="260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учащихся в данном направлении, повысит эффективность противодействия</w:t>
      </w:r>
    </w:p>
    <w:p w:rsidR="00B2197C" w:rsidRDefault="007B4C44">
      <w:pPr>
        <w:spacing w:line="238" w:lineRule="auto"/>
        <w:ind w:left="260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экстремизму и терроризму, а также уровень безопасности учащихся</w:t>
      </w:r>
    </w:p>
    <w:p w:rsidR="00B2197C" w:rsidRDefault="00B2197C">
      <w:pPr>
        <w:spacing w:line="200" w:lineRule="exact"/>
        <w:rPr>
          <w:sz w:val="20"/>
          <w:szCs w:val="20"/>
        </w:rPr>
      </w:pPr>
    </w:p>
    <w:p w:rsidR="00B2197C" w:rsidRDefault="00B2197C">
      <w:pPr>
        <w:spacing w:line="200" w:lineRule="exact"/>
        <w:rPr>
          <w:sz w:val="20"/>
          <w:szCs w:val="20"/>
        </w:rPr>
      </w:pPr>
    </w:p>
    <w:p w:rsidR="00B2197C" w:rsidRDefault="00B2197C">
      <w:pPr>
        <w:spacing w:line="207" w:lineRule="exact"/>
        <w:rPr>
          <w:sz w:val="20"/>
          <w:szCs w:val="20"/>
        </w:rPr>
      </w:pPr>
    </w:p>
    <w:p w:rsidR="00B2197C" w:rsidRDefault="007B4C44">
      <w:pPr>
        <w:ind w:right="-25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6"/>
          <w:szCs w:val="26"/>
        </w:rPr>
        <w:t>5. Механизм реализации и контроль</w:t>
      </w:r>
    </w:p>
    <w:p w:rsidR="00B2197C" w:rsidRDefault="007B4C44">
      <w:pPr>
        <w:spacing w:line="238" w:lineRule="auto"/>
        <w:ind w:right="-25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6"/>
          <w:szCs w:val="26"/>
        </w:rPr>
        <w:t>за исполнением Программы</w:t>
      </w:r>
    </w:p>
    <w:p w:rsidR="00B2197C" w:rsidRDefault="00B2197C">
      <w:pPr>
        <w:spacing w:line="310" w:lineRule="exact"/>
        <w:rPr>
          <w:sz w:val="20"/>
          <w:szCs w:val="20"/>
        </w:rPr>
      </w:pPr>
    </w:p>
    <w:p w:rsidR="00B2197C" w:rsidRDefault="007B4C44">
      <w:pPr>
        <w:spacing w:line="236" w:lineRule="auto"/>
        <w:ind w:left="260" w:firstLine="583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План-график мероприятий по реализации программы на учебный год составляется в августе каждого года заместителе</w:t>
      </w:r>
      <w:r w:rsidR="00802F94">
        <w:rPr>
          <w:rFonts w:eastAsia="Times New Roman"/>
          <w:sz w:val="26"/>
          <w:szCs w:val="26"/>
        </w:rPr>
        <w:t xml:space="preserve">м директора по ВР </w:t>
      </w:r>
      <w:proofErr w:type="spellStart"/>
      <w:r w:rsidR="00802F94">
        <w:rPr>
          <w:rFonts w:eastAsia="Times New Roman"/>
          <w:sz w:val="26"/>
          <w:szCs w:val="26"/>
        </w:rPr>
        <w:t>Таибова</w:t>
      </w:r>
      <w:proofErr w:type="spellEnd"/>
      <w:r w:rsidR="00802F94">
        <w:rPr>
          <w:rFonts w:eastAsia="Times New Roman"/>
          <w:sz w:val="26"/>
          <w:szCs w:val="26"/>
        </w:rPr>
        <w:t xml:space="preserve"> Ф.Г</w:t>
      </w:r>
    </w:p>
    <w:p w:rsidR="00B2197C" w:rsidRDefault="00B2197C">
      <w:pPr>
        <w:sectPr w:rsidR="00B2197C">
          <w:pgSz w:w="11900" w:h="16838"/>
          <w:pgMar w:top="432" w:right="846" w:bottom="308" w:left="1440" w:header="0" w:footer="0" w:gutter="0"/>
          <w:cols w:space="720" w:equalWidth="0">
            <w:col w:w="9620"/>
          </w:cols>
        </w:sectPr>
      </w:pPr>
    </w:p>
    <w:p w:rsidR="00B2197C" w:rsidRDefault="007B4C44">
      <w:pPr>
        <w:spacing w:line="235" w:lineRule="auto"/>
        <w:ind w:left="260" w:firstLine="540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lastRenderedPageBreak/>
        <w:t>Контроль за реализацией Программы осуществляет директор школы. Исполнители Программы несут ответственность за качественное и своевременное выполнение мероприятий Программы.</w:t>
      </w:r>
    </w:p>
    <w:p w:rsidR="00B2197C" w:rsidRDefault="00B2197C">
      <w:pPr>
        <w:spacing w:line="17" w:lineRule="exact"/>
        <w:rPr>
          <w:sz w:val="20"/>
          <w:szCs w:val="20"/>
        </w:rPr>
      </w:pPr>
    </w:p>
    <w:p w:rsidR="00B2197C" w:rsidRDefault="007B4C44">
      <w:pPr>
        <w:spacing w:line="237" w:lineRule="auto"/>
        <w:ind w:left="260" w:firstLine="540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 xml:space="preserve">Ход и результаты выполнения мероприятий Программы могут быть рассмотрены на совещаниях при директоре, зам. директора по ВР, а также на педагогическом </w:t>
      </w:r>
      <w:r w:rsidR="00802F94">
        <w:rPr>
          <w:rFonts w:eastAsia="Times New Roman"/>
          <w:sz w:val="26"/>
          <w:szCs w:val="26"/>
        </w:rPr>
        <w:t>Совете с</w:t>
      </w:r>
      <w:r>
        <w:rPr>
          <w:rFonts w:eastAsia="Times New Roman"/>
          <w:sz w:val="26"/>
          <w:szCs w:val="26"/>
        </w:rPr>
        <w:t xml:space="preserve"> заслушиванием отчетов исполнителей Программы.</w:t>
      </w:r>
    </w:p>
    <w:p w:rsidR="00B2197C" w:rsidRDefault="00B2197C">
      <w:pPr>
        <w:spacing w:line="17" w:lineRule="exact"/>
        <w:rPr>
          <w:sz w:val="20"/>
          <w:szCs w:val="20"/>
        </w:rPr>
      </w:pPr>
    </w:p>
    <w:p w:rsidR="00B2197C" w:rsidRDefault="007B4C44">
      <w:pPr>
        <w:spacing w:line="233" w:lineRule="auto"/>
        <w:ind w:left="260" w:right="20" w:firstLine="540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Ход и результаты выполнения мероприятий Программы могут освещаться в средствах массовой информации, а также на сайте школы.</w:t>
      </w:r>
    </w:p>
    <w:p w:rsidR="00B2197C" w:rsidRDefault="00B2197C">
      <w:pPr>
        <w:sectPr w:rsidR="00B2197C">
          <w:pgSz w:w="11900" w:h="16838"/>
          <w:pgMar w:top="432" w:right="846" w:bottom="1440" w:left="1440" w:header="0" w:footer="0" w:gutter="0"/>
          <w:cols w:space="720" w:equalWidth="0">
            <w:col w:w="9620"/>
          </w:cols>
        </w:sectPr>
      </w:pPr>
    </w:p>
    <w:p w:rsidR="00B2197C" w:rsidRDefault="007B4C44" w:rsidP="00802F94">
      <w:pPr>
        <w:ind w:left="66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6"/>
          <w:szCs w:val="26"/>
        </w:rPr>
        <w:lastRenderedPageBreak/>
        <w:t>ПЕРЕЧЕНЬ</w:t>
      </w:r>
    </w:p>
    <w:p w:rsidR="00B2197C" w:rsidRDefault="00B2197C" w:rsidP="00802F94">
      <w:pPr>
        <w:spacing w:line="1" w:lineRule="exact"/>
        <w:jc w:val="center"/>
        <w:rPr>
          <w:sz w:val="20"/>
          <w:szCs w:val="20"/>
        </w:rPr>
      </w:pPr>
    </w:p>
    <w:p w:rsidR="00B2197C" w:rsidRDefault="007B4C44" w:rsidP="00802F94">
      <w:pPr>
        <w:ind w:left="98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6"/>
          <w:szCs w:val="26"/>
        </w:rPr>
        <w:t>ОСНОВНЫХ МЕРОПРИЯТИЙ КОМПЛЕКСНОЙ ПРОГРАММЫ ПО</w:t>
      </w:r>
    </w:p>
    <w:p w:rsidR="00B2197C" w:rsidRDefault="00B2197C" w:rsidP="00802F94">
      <w:pPr>
        <w:spacing w:line="14" w:lineRule="exact"/>
        <w:jc w:val="center"/>
        <w:rPr>
          <w:sz w:val="20"/>
          <w:szCs w:val="20"/>
        </w:rPr>
      </w:pPr>
    </w:p>
    <w:p w:rsidR="00B2197C" w:rsidRDefault="007B4C44" w:rsidP="00802F94">
      <w:pPr>
        <w:spacing w:line="234" w:lineRule="auto"/>
        <w:ind w:left="1740" w:right="2660" w:hanging="604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6"/>
          <w:szCs w:val="26"/>
        </w:rPr>
        <w:t>ПРОТИВОДЕЙСТВИЮ ЭКСТРЕМИЗМ</w:t>
      </w:r>
      <w:r w:rsidR="00802F94">
        <w:rPr>
          <w:rFonts w:eastAsia="Times New Roman"/>
          <w:b/>
          <w:bCs/>
          <w:sz w:val="26"/>
          <w:szCs w:val="26"/>
        </w:rPr>
        <w:t>У И ТЕРРОРИЗМУ В МКОУ «РУТУЛЬСКАЯ СОШ№2 им А.М МИРЗОЕВА» НА 2021-2022</w:t>
      </w:r>
      <w:r>
        <w:rPr>
          <w:rFonts w:eastAsia="Times New Roman"/>
          <w:b/>
          <w:bCs/>
          <w:sz w:val="26"/>
          <w:szCs w:val="26"/>
        </w:rPr>
        <w:t xml:space="preserve"> ГОДЫ</w:t>
      </w:r>
    </w:p>
    <w:p w:rsidR="00B2197C" w:rsidRDefault="00B2197C" w:rsidP="00802F94">
      <w:pPr>
        <w:spacing w:line="200" w:lineRule="exact"/>
        <w:jc w:val="center"/>
        <w:rPr>
          <w:sz w:val="20"/>
          <w:szCs w:val="20"/>
        </w:rPr>
      </w:pPr>
    </w:p>
    <w:p w:rsidR="00B2197C" w:rsidRDefault="00B2197C">
      <w:pPr>
        <w:spacing w:line="383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20"/>
        <w:gridCol w:w="3460"/>
        <w:gridCol w:w="2200"/>
        <w:gridCol w:w="1480"/>
        <w:gridCol w:w="2520"/>
      </w:tblGrid>
      <w:tr w:rsidR="00B2197C">
        <w:trPr>
          <w:trHeight w:val="306"/>
        </w:trPr>
        <w:tc>
          <w:tcPr>
            <w:tcW w:w="13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B2197C" w:rsidRDefault="007B4C4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№</w:t>
            </w:r>
          </w:p>
        </w:tc>
        <w:tc>
          <w:tcPr>
            <w:tcW w:w="34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2197C" w:rsidRDefault="007B4C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Наименование</w:t>
            </w:r>
          </w:p>
        </w:tc>
        <w:tc>
          <w:tcPr>
            <w:tcW w:w="22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2197C" w:rsidRDefault="007B4C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Ответственные</w:t>
            </w:r>
          </w:p>
        </w:tc>
        <w:tc>
          <w:tcPr>
            <w:tcW w:w="14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2197C" w:rsidRDefault="007B4C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Срок</w:t>
            </w:r>
          </w:p>
        </w:tc>
        <w:tc>
          <w:tcPr>
            <w:tcW w:w="25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2197C" w:rsidRDefault="007B4C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Ожидаемый</w:t>
            </w:r>
          </w:p>
        </w:tc>
      </w:tr>
      <w:tr w:rsidR="00B2197C">
        <w:trPr>
          <w:trHeight w:val="343"/>
        </w:trPr>
        <w:tc>
          <w:tcPr>
            <w:tcW w:w="13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197C" w:rsidRDefault="007B4C4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п/п</w:t>
            </w:r>
          </w:p>
        </w:tc>
        <w:tc>
          <w:tcPr>
            <w:tcW w:w="346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мероприятия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за выполнение</w:t>
            </w: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/>
                <w:bCs/>
                <w:sz w:val="26"/>
                <w:szCs w:val="26"/>
              </w:rPr>
              <w:t>реализа</w:t>
            </w:r>
            <w:proofErr w:type="spellEnd"/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результат</w:t>
            </w:r>
          </w:p>
        </w:tc>
      </w:tr>
      <w:tr w:rsidR="00B2197C">
        <w:trPr>
          <w:trHeight w:val="343"/>
        </w:trPr>
        <w:tc>
          <w:tcPr>
            <w:tcW w:w="13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3460" w:type="dxa"/>
            <w:tcBorders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/>
                <w:bCs/>
                <w:sz w:val="26"/>
                <w:szCs w:val="26"/>
              </w:rPr>
              <w:t>ции</w:t>
            </w:r>
            <w:proofErr w:type="spellEnd"/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</w:tr>
      <w:tr w:rsidR="00B2197C">
        <w:trPr>
          <w:trHeight w:val="47"/>
        </w:trPr>
        <w:tc>
          <w:tcPr>
            <w:tcW w:w="13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4"/>
                <w:szCs w:val="4"/>
              </w:rPr>
            </w:pPr>
          </w:p>
        </w:tc>
        <w:tc>
          <w:tcPr>
            <w:tcW w:w="3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4"/>
                <w:szCs w:val="4"/>
              </w:rPr>
            </w:pPr>
          </w:p>
        </w:tc>
        <w:tc>
          <w:tcPr>
            <w:tcW w:w="2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4"/>
                <w:szCs w:val="4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4"/>
                <w:szCs w:val="4"/>
              </w:rPr>
            </w:pPr>
          </w:p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4"/>
                <w:szCs w:val="4"/>
              </w:rPr>
            </w:pPr>
          </w:p>
        </w:tc>
      </w:tr>
      <w:tr w:rsidR="00B2197C">
        <w:trPr>
          <w:trHeight w:val="281"/>
        </w:trPr>
        <w:tc>
          <w:tcPr>
            <w:tcW w:w="13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197C" w:rsidRDefault="007B4C44">
            <w:pPr>
              <w:spacing w:line="281" w:lineRule="exact"/>
              <w:ind w:right="53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1.</w:t>
            </w:r>
          </w:p>
        </w:tc>
        <w:tc>
          <w:tcPr>
            <w:tcW w:w="346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spacing w:line="28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2B2B2B"/>
                <w:sz w:val="26"/>
                <w:szCs w:val="26"/>
              </w:rPr>
              <w:t>Разработка плана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spacing w:line="28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Зам. директора</w:t>
            </w: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B2197C" w:rsidRDefault="00802F94">
            <w:pPr>
              <w:spacing w:line="28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2021-2022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spacing w:line="28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Обеспечение</w:t>
            </w:r>
          </w:p>
        </w:tc>
      </w:tr>
      <w:tr w:rsidR="00B2197C">
        <w:trPr>
          <w:trHeight w:val="343"/>
        </w:trPr>
        <w:tc>
          <w:tcPr>
            <w:tcW w:w="13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346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2B2B2B"/>
                <w:sz w:val="26"/>
                <w:szCs w:val="26"/>
              </w:rPr>
              <w:t>профилактических мер,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по ВР</w:t>
            </w: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годы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общественной</w:t>
            </w:r>
          </w:p>
        </w:tc>
      </w:tr>
      <w:tr w:rsidR="00B2197C">
        <w:trPr>
          <w:trHeight w:val="343"/>
        </w:trPr>
        <w:tc>
          <w:tcPr>
            <w:tcW w:w="13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346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2B2B2B"/>
                <w:sz w:val="26"/>
                <w:szCs w:val="26"/>
              </w:rPr>
              <w:t>направленных на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B2197C" w:rsidRDefault="00802F94" w:rsidP="007B4C44">
            <w:pPr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6"/>
                <w:szCs w:val="26"/>
              </w:rPr>
              <w:t>Таибова</w:t>
            </w:r>
            <w:proofErr w:type="spellEnd"/>
            <w:r>
              <w:rPr>
                <w:rFonts w:eastAsia="Times New Roman"/>
                <w:sz w:val="26"/>
                <w:szCs w:val="26"/>
              </w:rPr>
              <w:t xml:space="preserve"> Ф.Г</w:t>
            </w: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безопасности</w:t>
            </w:r>
          </w:p>
        </w:tc>
      </w:tr>
      <w:tr w:rsidR="00B2197C">
        <w:trPr>
          <w:trHeight w:val="343"/>
        </w:trPr>
        <w:tc>
          <w:tcPr>
            <w:tcW w:w="13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346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2B2B2B"/>
                <w:sz w:val="26"/>
                <w:szCs w:val="26"/>
              </w:rPr>
              <w:t>предупреждение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B2197C" w:rsidRDefault="00B2197C" w:rsidP="007B4C44">
            <w:pPr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</w:tr>
      <w:tr w:rsidR="00B2197C">
        <w:trPr>
          <w:trHeight w:val="346"/>
        </w:trPr>
        <w:tc>
          <w:tcPr>
            <w:tcW w:w="13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346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2B2B2B"/>
                <w:sz w:val="26"/>
                <w:szCs w:val="26"/>
              </w:rPr>
              <w:t>экстремистской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Инспектор ПДН</w:t>
            </w: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</w:tr>
      <w:tr w:rsidR="00B2197C">
        <w:trPr>
          <w:trHeight w:val="344"/>
        </w:trPr>
        <w:tc>
          <w:tcPr>
            <w:tcW w:w="13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346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2B2B2B"/>
                <w:sz w:val="26"/>
                <w:szCs w:val="26"/>
              </w:rPr>
              <w:t>деятельности, в том числе на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B2197C" w:rsidRDefault="00B2197C" w:rsidP="007B4C44">
            <w:pPr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</w:tr>
      <w:tr w:rsidR="00B2197C">
        <w:trPr>
          <w:trHeight w:val="343"/>
        </w:trPr>
        <w:tc>
          <w:tcPr>
            <w:tcW w:w="13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346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2B2B2B"/>
                <w:sz w:val="26"/>
                <w:szCs w:val="26"/>
              </w:rPr>
              <w:t>выявление и последующее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Учитель ОБЖ</w:t>
            </w: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</w:tr>
      <w:tr w:rsidR="00B2197C">
        <w:trPr>
          <w:trHeight w:val="343"/>
        </w:trPr>
        <w:tc>
          <w:tcPr>
            <w:tcW w:w="13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346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2B2B2B"/>
                <w:sz w:val="26"/>
                <w:szCs w:val="26"/>
              </w:rPr>
              <w:t>устранение причин и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B2197C" w:rsidRDefault="00802F94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6"/>
                <w:szCs w:val="26"/>
              </w:rPr>
              <w:t>Мурсалов</w:t>
            </w:r>
            <w:proofErr w:type="spellEnd"/>
            <w:r>
              <w:rPr>
                <w:rFonts w:eastAsia="Times New Roman"/>
                <w:sz w:val="26"/>
                <w:szCs w:val="26"/>
              </w:rPr>
              <w:t xml:space="preserve"> О.А</w:t>
            </w: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</w:tr>
      <w:tr w:rsidR="00B2197C">
        <w:trPr>
          <w:trHeight w:val="346"/>
        </w:trPr>
        <w:tc>
          <w:tcPr>
            <w:tcW w:w="13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346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2B2B2B"/>
                <w:sz w:val="26"/>
                <w:szCs w:val="26"/>
              </w:rPr>
              <w:t>условий, способствующих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</w:tr>
      <w:tr w:rsidR="00B2197C">
        <w:trPr>
          <w:trHeight w:val="343"/>
        </w:trPr>
        <w:tc>
          <w:tcPr>
            <w:tcW w:w="13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346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2B2B2B"/>
                <w:sz w:val="26"/>
                <w:szCs w:val="26"/>
              </w:rPr>
              <w:t>осуществлению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</w:tr>
      <w:tr w:rsidR="00B2197C">
        <w:trPr>
          <w:trHeight w:val="343"/>
        </w:trPr>
        <w:tc>
          <w:tcPr>
            <w:tcW w:w="13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346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2B2B2B"/>
                <w:sz w:val="26"/>
                <w:szCs w:val="26"/>
              </w:rPr>
              <w:t>экстремистской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</w:tr>
      <w:tr w:rsidR="00B2197C">
        <w:trPr>
          <w:trHeight w:val="343"/>
        </w:trPr>
        <w:tc>
          <w:tcPr>
            <w:tcW w:w="13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346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2B2B2B"/>
                <w:sz w:val="26"/>
                <w:szCs w:val="26"/>
              </w:rPr>
              <w:t>деятельности  на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</w:tr>
      <w:tr w:rsidR="00B2197C">
        <w:trPr>
          <w:trHeight w:val="346"/>
        </w:trPr>
        <w:tc>
          <w:tcPr>
            <w:tcW w:w="13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346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2B2B2B"/>
                <w:sz w:val="26"/>
                <w:szCs w:val="26"/>
              </w:rPr>
              <w:t>территории школы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</w:tr>
      <w:tr w:rsidR="00B2197C">
        <w:trPr>
          <w:trHeight w:val="54"/>
        </w:trPr>
        <w:tc>
          <w:tcPr>
            <w:tcW w:w="13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4"/>
                <w:szCs w:val="4"/>
              </w:rPr>
            </w:pPr>
          </w:p>
        </w:tc>
        <w:tc>
          <w:tcPr>
            <w:tcW w:w="3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4"/>
                <w:szCs w:val="4"/>
              </w:rPr>
            </w:pPr>
          </w:p>
        </w:tc>
        <w:tc>
          <w:tcPr>
            <w:tcW w:w="2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4"/>
                <w:szCs w:val="4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4"/>
                <w:szCs w:val="4"/>
              </w:rPr>
            </w:pPr>
          </w:p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4"/>
                <w:szCs w:val="4"/>
              </w:rPr>
            </w:pPr>
          </w:p>
        </w:tc>
      </w:tr>
      <w:tr w:rsidR="00802F94">
        <w:trPr>
          <w:trHeight w:val="279"/>
        </w:trPr>
        <w:tc>
          <w:tcPr>
            <w:tcW w:w="13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02F94" w:rsidRDefault="00802F94" w:rsidP="00802F94">
            <w:pPr>
              <w:spacing w:line="278" w:lineRule="exact"/>
              <w:ind w:right="53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2.</w:t>
            </w:r>
          </w:p>
        </w:tc>
        <w:tc>
          <w:tcPr>
            <w:tcW w:w="3460" w:type="dxa"/>
            <w:tcBorders>
              <w:right w:val="single" w:sz="8" w:space="0" w:color="auto"/>
            </w:tcBorders>
            <w:vAlign w:val="bottom"/>
          </w:tcPr>
          <w:p w:rsidR="00802F94" w:rsidRDefault="00802F94" w:rsidP="00802F94">
            <w:pPr>
              <w:spacing w:line="27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Использовать творческий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802F94" w:rsidRDefault="00802F94" w:rsidP="00802F94">
            <w:pPr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6"/>
                <w:szCs w:val="26"/>
              </w:rPr>
              <w:t>Таибова</w:t>
            </w:r>
            <w:proofErr w:type="spellEnd"/>
            <w:r>
              <w:rPr>
                <w:rFonts w:eastAsia="Times New Roman"/>
                <w:sz w:val="26"/>
                <w:szCs w:val="26"/>
              </w:rPr>
              <w:t xml:space="preserve"> Ф.Г</w:t>
            </w: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802F94" w:rsidRDefault="00802F94" w:rsidP="00802F94">
            <w:pPr>
              <w:spacing w:line="27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2021-2022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802F94" w:rsidRDefault="00802F94" w:rsidP="00802F94">
            <w:pPr>
              <w:spacing w:line="27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Повышение </w:t>
            </w:r>
            <w:proofErr w:type="spellStart"/>
            <w:r>
              <w:rPr>
                <w:rFonts w:eastAsia="Times New Roman"/>
                <w:sz w:val="26"/>
                <w:szCs w:val="26"/>
              </w:rPr>
              <w:t>обра</w:t>
            </w:r>
            <w:proofErr w:type="spellEnd"/>
            <w:r>
              <w:rPr>
                <w:rFonts w:eastAsia="Times New Roman"/>
                <w:sz w:val="26"/>
                <w:szCs w:val="26"/>
              </w:rPr>
              <w:t>-</w:t>
            </w:r>
          </w:p>
        </w:tc>
      </w:tr>
      <w:tr w:rsidR="00B2197C">
        <w:trPr>
          <w:trHeight w:val="343"/>
        </w:trPr>
        <w:tc>
          <w:tcPr>
            <w:tcW w:w="13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346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потенциал педагогов МКОУ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B2197C" w:rsidRDefault="00B2197C" w:rsidP="007B4C44">
            <w:pPr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B2197C" w:rsidRDefault="00802F94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г</w:t>
            </w:r>
            <w:r w:rsidR="007B4C44">
              <w:rPr>
                <w:rFonts w:eastAsia="Times New Roman"/>
                <w:sz w:val="26"/>
                <w:szCs w:val="26"/>
              </w:rPr>
              <w:t>оды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6"/>
                <w:szCs w:val="26"/>
              </w:rPr>
              <w:t>зовательного</w:t>
            </w:r>
            <w:proofErr w:type="spellEnd"/>
            <w:r>
              <w:rPr>
                <w:rFonts w:eastAsia="Times New Roman"/>
                <w:sz w:val="26"/>
                <w:szCs w:val="26"/>
              </w:rPr>
              <w:t xml:space="preserve"> уровня</w:t>
            </w:r>
          </w:p>
        </w:tc>
      </w:tr>
      <w:tr w:rsidR="00B2197C">
        <w:trPr>
          <w:trHeight w:val="346"/>
        </w:trPr>
        <w:tc>
          <w:tcPr>
            <w:tcW w:w="13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346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«</w:t>
            </w:r>
            <w:proofErr w:type="spellStart"/>
            <w:r>
              <w:rPr>
                <w:rFonts w:eastAsia="Times New Roman"/>
                <w:sz w:val="26"/>
                <w:szCs w:val="26"/>
              </w:rPr>
              <w:t>Калинская</w:t>
            </w:r>
            <w:proofErr w:type="spellEnd"/>
            <w:r>
              <w:rPr>
                <w:rFonts w:eastAsia="Times New Roman"/>
                <w:sz w:val="26"/>
                <w:szCs w:val="26"/>
              </w:rPr>
              <w:t xml:space="preserve"> СОШ» для разработки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классные</w:t>
            </w: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учащихся по</w:t>
            </w:r>
          </w:p>
        </w:tc>
      </w:tr>
      <w:tr w:rsidR="00B2197C">
        <w:trPr>
          <w:trHeight w:val="343"/>
        </w:trPr>
        <w:tc>
          <w:tcPr>
            <w:tcW w:w="13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346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уроков и мероприятий,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руководители,</w:t>
            </w: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вопросам</w:t>
            </w:r>
          </w:p>
        </w:tc>
      </w:tr>
      <w:tr w:rsidR="00B2197C">
        <w:trPr>
          <w:trHeight w:val="343"/>
        </w:trPr>
        <w:tc>
          <w:tcPr>
            <w:tcW w:w="13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346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направленных на развитие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учителя-</w:t>
            </w: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безопасности</w:t>
            </w:r>
          </w:p>
        </w:tc>
      </w:tr>
      <w:tr w:rsidR="00B2197C">
        <w:trPr>
          <w:trHeight w:val="343"/>
        </w:trPr>
        <w:tc>
          <w:tcPr>
            <w:tcW w:w="13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346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уровня толерантного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предметники</w:t>
            </w: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</w:tr>
      <w:tr w:rsidR="00B2197C">
        <w:trPr>
          <w:trHeight w:val="346"/>
        </w:trPr>
        <w:tc>
          <w:tcPr>
            <w:tcW w:w="13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346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сознания молодежи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</w:tr>
      <w:tr w:rsidR="00B2197C">
        <w:trPr>
          <w:trHeight w:val="54"/>
        </w:trPr>
        <w:tc>
          <w:tcPr>
            <w:tcW w:w="13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4"/>
                <w:szCs w:val="4"/>
              </w:rPr>
            </w:pPr>
          </w:p>
        </w:tc>
        <w:tc>
          <w:tcPr>
            <w:tcW w:w="3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4"/>
                <w:szCs w:val="4"/>
              </w:rPr>
            </w:pPr>
          </w:p>
        </w:tc>
        <w:tc>
          <w:tcPr>
            <w:tcW w:w="2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4"/>
                <w:szCs w:val="4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4"/>
                <w:szCs w:val="4"/>
              </w:rPr>
            </w:pPr>
          </w:p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4"/>
                <w:szCs w:val="4"/>
              </w:rPr>
            </w:pPr>
          </w:p>
        </w:tc>
      </w:tr>
      <w:tr w:rsidR="007B4C44" w:rsidTr="007B4C44">
        <w:trPr>
          <w:trHeight w:val="279"/>
        </w:trPr>
        <w:tc>
          <w:tcPr>
            <w:tcW w:w="13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B4C44" w:rsidRDefault="007B4C44" w:rsidP="007B4C44">
            <w:pPr>
              <w:spacing w:line="278" w:lineRule="exact"/>
              <w:ind w:right="53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3.</w:t>
            </w:r>
          </w:p>
        </w:tc>
        <w:tc>
          <w:tcPr>
            <w:tcW w:w="3460" w:type="dxa"/>
            <w:tcBorders>
              <w:right w:val="single" w:sz="8" w:space="0" w:color="auto"/>
            </w:tcBorders>
            <w:vAlign w:val="bottom"/>
          </w:tcPr>
          <w:p w:rsidR="007B4C44" w:rsidRDefault="007B4C44" w:rsidP="007B4C44">
            <w:pPr>
              <w:spacing w:line="27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Использовать творческий</w:t>
            </w:r>
          </w:p>
        </w:tc>
        <w:tc>
          <w:tcPr>
            <w:tcW w:w="2200" w:type="dxa"/>
            <w:tcBorders>
              <w:right w:val="single" w:sz="8" w:space="0" w:color="auto"/>
            </w:tcBorders>
          </w:tcPr>
          <w:p w:rsidR="007B4C44" w:rsidRDefault="00802F94" w:rsidP="007B4C44">
            <w:proofErr w:type="spellStart"/>
            <w:r>
              <w:rPr>
                <w:rFonts w:eastAsia="Times New Roman"/>
                <w:sz w:val="26"/>
                <w:szCs w:val="26"/>
              </w:rPr>
              <w:t>Таибова</w:t>
            </w:r>
            <w:proofErr w:type="spellEnd"/>
            <w:r>
              <w:rPr>
                <w:rFonts w:eastAsia="Times New Roman"/>
                <w:sz w:val="26"/>
                <w:szCs w:val="26"/>
              </w:rPr>
              <w:t xml:space="preserve"> Ф.Г</w:t>
            </w: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7B4C44" w:rsidRDefault="00802F94" w:rsidP="007B4C44">
            <w:pPr>
              <w:spacing w:line="27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2021-2022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7B4C44" w:rsidRDefault="007B4C44" w:rsidP="007B4C44">
            <w:pPr>
              <w:spacing w:line="27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Повышение</w:t>
            </w:r>
          </w:p>
        </w:tc>
      </w:tr>
      <w:tr w:rsidR="007B4C44" w:rsidTr="007B4C44">
        <w:trPr>
          <w:trHeight w:val="343"/>
        </w:trPr>
        <w:tc>
          <w:tcPr>
            <w:tcW w:w="13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B4C44" w:rsidRDefault="007B4C44" w:rsidP="007B4C44">
            <w:pPr>
              <w:rPr>
                <w:sz w:val="24"/>
                <w:szCs w:val="24"/>
              </w:rPr>
            </w:pPr>
          </w:p>
        </w:tc>
        <w:tc>
          <w:tcPr>
            <w:tcW w:w="3460" w:type="dxa"/>
            <w:tcBorders>
              <w:right w:val="single" w:sz="8" w:space="0" w:color="auto"/>
            </w:tcBorders>
            <w:vAlign w:val="bottom"/>
          </w:tcPr>
          <w:p w:rsidR="007B4C44" w:rsidRDefault="00AD6E1A" w:rsidP="007B4C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потенциал педагогов МК</w:t>
            </w:r>
            <w:r w:rsidR="007B4C44">
              <w:rPr>
                <w:rFonts w:eastAsia="Times New Roman"/>
                <w:sz w:val="26"/>
                <w:szCs w:val="26"/>
              </w:rPr>
              <w:t>ОУ</w:t>
            </w:r>
          </w:p>
        </w:tc>
        <w:tc>
          <w:tcPr>
            <w:tcW w:w="2200" w:type="dxa"/>
            <w:tcBorders>
              <w:right w:val="single" w:sz="8" w:space="0" w:color="auto"/>
            </w:tcBorders>
          </w:tcPr>
          <w:p w:rsidR="007B4C44" w:rsidRDefault="007B4C44" w:rsidP="007B4C44"/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7B4C44" w:rsidRDefault="007B4C44" w:rsidP="007B4C44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годы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7B4C44" w:rsidRDefault="007B4C44" w:rsidP="007B4C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образовательного</w:t>
            </w:r>
          </w:p>
        </w:tc>
      </w:tr>
      <w:tr w:rsidR="00B2197C">
        <w:trPr>
          <w:trHeight w:val="346"/>
        </w:trPr>
        <w:tc>
          <w:tcPr>
            <w:tcW w:w="13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3460" w:type="dxa"/>
            <w:tcBorders>
              <w:right w:val="single" w:sz="8" w:space="0" w:color="auto"/>
            </w:tcBorders>
            <w:vAlign w:val="bottom"/>
          </w:tcPr>
          <w:p w:rsidR="00B2197C" w:rsidRDefault="00AD6E1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«</w:t>
            </w:r>
            <w:proofErr w:type="spellStart"/>
            <w:r>
              <w:rPr>
                <w:rFonts w:eastAsia="Times New Roman"/>
                <w:sz w:val="26"/>
                <w:szCs w:val="26"/>
              </w:rPr>
              <w:t>Калинская</w:t>
            </w:r>
            <w:proofErr w:type="spellEnd"/>
            <w:r>
              <w:rPr>
                <w:rFonts w:eastAsia="Times New Roman"/>
                <w:sz w:val="26"/>
                <w:szCs w:val="26"/>
              </w:rPr>
              <w:t xml:space="preserve"> СОШ»</w:t>
            </w:r>
            <w:r w:rsidR="007B4C44">
              <w:rPr>
                <w:rFonts w:eastAsia="Times New Roman"/>
                <w:sz w:val="26"/>
                <w:szCs w:val="26"/>
              </w:rPr>
              <w:t xml:space="preserve"> для разработки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классные</w:t>
            </w: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уровня учащихся по</w:t>
            </w:r>
          </w:p>
        </w:tc>
      </w:tr>
      <w:tr w:rsidR="00B2197C">
        <w:trPr>
          <w:trHeight w:val="343"/>
        </w:trPr>
        <w:tc>
          <w:tcPr>
            <w:tcW w:w="13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346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уроков и мероприятий,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руководители,</w:t>
            </w: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вопросам</w:t>
            </w:r>
          </w:p>
        </w:tc>
      </w:tr>
      <w:tr w:rsidR="00B2197C">
        <w:trPr>
          <w:trHeight w:val="343"/>
        </w:trPr>
        <w:tc>
          <w:tcPr>
            <w:tcW w:w="13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346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направленных на развитие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учителя-</w:t>
            </w: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безопасности</w:t>
            </w:r>
          </w:p>
        </w:tc>
      </w:tr>
      <w:tr w:rsidR="00B2197C">
        <w:trPr>
          <w:trHeight w:val="344"/>
        </w:trPr>
        <w:tc>
          <w:tcPr>
            <w:tcW w:w="13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346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уровня толерантного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предметники</w:t>
            </w: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</w:tr>
      <w:tr w:rsidR="00B2197C">
        <w:trPr>
          <w:trHeight w:val="346"/>
        </w:trPr>
        <w:tc>
          <w:tcPr>
            <w:tcW w:w="13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346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сознания молодежи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</w:tr>
      <w:tr w:rsidR="00B2197C">
        <w:trPr>
          <w:trHeight w:val="54"/>
        </w:trPr>
        <w:tc>
          <w:tcPr>
            <w:tcW w:w="13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4"/>
                <w:szCs w:val="4"/>
              </w:rPr>
            </w:pPr>
          </w:p>
        </w:tc>
        <w:tc>
          <w:tcPr>
            <w:tcW w:w="3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4"/>
                <w:szCs w:val="4"/>
              </w:rPr>
            </w:pPr>
          </w:p>
        </w:tc>
        <w:tc>
          <w:tcPr>
            <w:tcW w:w="2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4"/>
                <w:szCs w:val="4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4"/>
                <w:szCs w:val="4"/>
              </w:rPr>
            </w:pPr>
          </w:p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4"/>
                <w:szCs w:val="4"/>
              </w:rPr>
            </w:pPr>
          </w:p>
        </w:tc>
      </w:tr>
      <w:tr w:rsidR="00B2197C">
        <w:trPr>
          <w:trHeight w:val="279"/>
        </w:trPr>
        <w:tc>
          <w:tcPr>
            <w:tcW w:w="13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197C" w:rsidRDefault="007B4C44">
            <w:pPr>
              <w:spacing w:line="278" w:lineRule="exact"/>
              <w:ind w:right="53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4.</w:t>
            </w:r>
          </w:p>
        </w:tc>
        <w:tc>
          <w:tcPr>
            <w:tcW w:w="346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spacing w:line="27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Проведение «Дней против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B2197C" w:rsidRDefault="00802F94">
            <w:pPr>
              <w:spacing w:line="278" w:lineRule="exact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6"/>
                <w:szCs w:val="26"/>
              </w:rPr>
              <w:t>Таибова</w:t>
            </w:r>
            <w:proofErr w:type="spellEnd"/>
            <w:r>
              <w:rPr>
                <w:rFonts w:eastAsia="Times New Roman"/>
                <w:sz w:val="26"/>
                <w:szCs w:val="26"/>
              </w:rPr>
              <w:t xml:space="preserve"> Ф.Г</w:t>
            </w: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B2197C" w:rsidRDefault="00802F94">
            <w:pPr>
              <w:spacing w:line="27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2021-2022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spacing w:line="27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Формирование</w:t>
            </w:r>
          </w:p>
        </w:tc>
      </w:tr>
      <w:tr w:rsidR="00B2197C">
        <w:trPr>
          <w:trHeight w:val="343"/>
        </w:trPr>
        <w:tc>
          <w:tcPr>
            <w:tcW w:w="13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346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экстремизма и терроризма» с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B2197C" w:rsidRDefault="00B2197C" w:rsidP="007B4C44">
            <w:pPr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годы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у школьников </w:t>
            </w:r>
            <w:proofErr w:type="spellStart"/>
            <w:r>
              <w:rPr>
                <w:rFonts w:eastAsia="Times New Roman"/>
                <w:sz w:val="26"/>
                <w:szCs w:val="26"/>
              </w:rPr>
              <w:t>не-</w:t>
            </w:r>
            <w:proofErr w:type="spellEnd"/>
          </w:p>
        </w:tc>
      </w:tr>
      <w:tr w:rsidR="00B2197C">
        <w:trPr>
          <w:trHeight w:val="346"/>
        </w:trPr>
        <w:tc>
          <w:tcPr>
            <w:tcW w:w="13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346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проведением диспутов,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классные</w:t>
            </w: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приятия идеологии</w:t>
            </w:r>
          </w:p>
        </w:tc>
      </w:tr>
      <w:tr w:rsidR="00B2197C">
        <w:trPr>
          <w:trHeight w:val="343"/>
        </w:trPr>
        <w:tc>
          <w:tcPr>
            <w:tcW w:w="13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346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обсуждений, бесед,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руководители,</w:t>
            </w: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экстремизма и</w:t>
            </w:r>
          </w:p>
        </w:tc>
      </w:tr>
      <w:tr w:rsidR="00B2197C">
        <w:trPr>
          <w:trHeight w:val="343"/>
        </w:trPr>
        <w:tc>
          <w:tcPr>
            <w:tcW w:w="13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346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просмотром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учителя-</w:t>
            </w: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терроризма</w:t>
            </w:r>
          </w:p>
        </w:tc>
      </w:tr>
      <w:tr w:rsidR="00B2197C">
        <w:trPr>
          <w:trHeight w:val="343"/>
        </w:trPr>
        <w:tc>
          <w:tcPr>
            <w:tcW w:w="13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346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документальных и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предметники.</w:t>
            </w: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</w:tr>
      <w:tr w:rsidR="00B2197C">
        <w:trPr>
          <w:trHeight w:val="346"/>
        </w:trPr>
        <w:tc>
          <w:tcPr>
            <w:tcW w:w="13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346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художественных фильмов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</w:tr>
      <w:tr w:rsidR="00B2197C">
        <w:trPr>
          <w:trHeight w:val="343"/>
        </w:trPr>
        <w:tc>
          <w:tcPr>
            <w:tcW w:w="13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346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«Обыкновенный фашизм»,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</w:tr>
      <w:tr w:rsidR="00B2197C">
        <w:trPr>
          <w:trHeight w:val="344"/>
        </w:trPr>
        <w:tc>
          <w:tcPr>
            <w:tcW w:w="13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346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Список </w:t>
            </w:r>
            <w:proofErr w:type="spellStart"/>
            <w:r>
              <w:rPr>
                <w:rFonts w:eastAsia="Times New Roman"/>
                <w:sz w:val="26"/>
                <w:szCs w:val="26"/>
              </w:rPr>
              <w:t>Шиндлера</w:t>
            </w:r>
            <w:proofErr w:type="spellEnd"/>
            <w:r>
              <w:rPr>
                <w:rFonts w:eastAsia="Times New Roman"/>
                <w:sz w:val="26"/>
                <w:szCs w:val="26"/>
              </w:rPr>
              <w:t>» и других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</w:tr>
      <w:tr w:rsidR="00B2197C">
        <w:trPr>
          <w:trHeight w:val="56"/>
        </w:trPr>
        <w:tc>
          <w:tcPr>
            <w:tcW w:w="13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4"/>
                <w:szCs w:val="4"/>
              </w:rPr>
            </w:pPr>
          </w:p>
        </w:tc>
        <w:tc>
          <w:tcPr>
            <w:tcW w:w="3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4"/>
                <w:szCs w:val="4"/>
              </w:rPr>
            </w:pPr>
          </w:p>
        </w:tc>
        <w:tc>
          <w:tcPr>
            <w:tcW w:w="2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4"/>
                <w:szCs w:val="4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4"/>
                <w:szCs w:val="4"/>
              </w:rPr>
            </w:pPr>
          </w:p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4"/>
                <w:szCs w:val="4"/>
              </w:rPr>
            </w:pPr>
          </w:p>
        </w:tc>
      </w:tr>
    </w:tbl>
    <w:p w:rsidR="00B2197C" w:rsidRDefault="00B2197C">
      <w:pPr>
        <w:sectPr w:rsidR="00B2197C">
          <w:pgSz w:w="11900" w:h="16838"/>
          <w:pgMar w:top="722" w:right="366" w:bottom="283" w:left="560" w:header="0" w:footer="0" w:gutter="0"/>
          <w:cols w:space="720" w:equalWidth="0">
            <w:col w:w="1098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20"/>
        <w:gridCol w:w="1140"/>
        <w:gridCol w:w="2320"/>
        <w:gridCol w:w="2200"/>
        <w:gridCol w:w="1480"/>
        <w:gridCol w:w="2520"/>
      </w:tblGrid>
      <w:tr w:rsidR="00B2197C">
        <w:trPr>
          <w:trHeight w:val="299"/>
        </w:trPr>
        <w:tc>
          <w:tcPr>
            <w:tcW w:w="13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346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2197C" w:rsidRDefault="007B4C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материалов</w:t>
            </w:r>
          </w:p>
        </w:tc>
        <w:tc>
          <w:tcPr>
            <w:tcW w:w="22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</w:tr>
      <w:tr w:rsidR="00B2197C">
        <w:trPr>
          <w:trHeight w:val="343"/>
        </w:trPr>
        <w:tc>
          <w:tcPr>
            <w:tcW w:w="13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3460" w:type="dxa"/>
            <w:gridSpan w:val="2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антитеррористической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</w:tr>
      <w:tr w:rsidR="00B2197C">
        <w:trPr>
          <w:trHeight w:val="343"/>
        </w:trPr>
        <w:tc>
          <w:tcPr>
            <w:tcW w:w="13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3460" w:type="dxa"/>
            <w:gridSpan w:val="2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направленности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</w:tr>
      <w:tr w:rsidR="00B2197C">
        <w:trPr>
          <w:trHeight w:val="54"/>
        </w:trPr>
        <w:tc>
          <w:tcPr>
            <w:tcW w:w="13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4"/>
                <w:szCs w:val="4"/>
              </w:rPr>
            </w:pPr>
          </w:p>
        </w:tc>
        <w:tc>
          <w:tcPr>
            <w:tcW w:w="34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4"/>
                <w:szCs w:val="4"/>
              </w:rPr>
            </w:pPr>
          </w:p>
        </w:tc>
        <w:tc>
          <w:tcPr>
            <w:tcW w:w="2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4"/>
                <w:szCs w:val="4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4"/>
                <w:szCs w:val="4"/>
              </w:rPr>
            </w:pPr>
          </w:p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4"/>
                <w:szCs w:val="4"/>
              </w:rPr>
            </w:pPr>
          </w:p>
        </w:tc>
      </w:tr>
      <w:tr w:rsidR="00B2197C">
        <w:trPr>
          <w:trHeight w:val="281"/>
        </w:trPr>
        <w:tc>
          <w:tcPr>
            <w:tcW w:w="13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197C" w:rsidRDefault="007B4C44">
            <w:pPr>
              <w:spacing w:line="281" w:lineRule="exact"/>
              <w:ind w:left="4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5.</w:t>
            </w:r>
          </w:p>
        </w:tc>
        <w:tc>
          <w:tcPr>
            <w:tcW w:w="3460" w:type="dxa"/>
            <w:gridSpan w:val="2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spacing w:line="28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Конкурсы, выставки,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B2197C" w:rsidRDefault="00802F94">
            <w:pPr>
              <w:spacing w:line="281" w:lineRule="exact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6"/>
                <w:szCs w:val="26"/>
              </w:rPr>
              <w:t>Таибова</w:t>
            </w:r>
            <w:proofErr w:type="spellEnd"/>
            <w:r>
              <w:rPr>
                <w:rFonts w:eastAsia="Times New Roman"/>
                <w:sz w:val="26"/>
                <w:szCs w:val="26"/>
              </w:rPr>
              <w:t xml:space="preserve"> Ф.Г</w:t>
            </w: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spacing w:line="28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В течение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spacing w:line="28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Формирование</w:t>
            </w:r>
          </w:p>
        </w:tc>
      </w:tr>
      <w:tr w:rsidR="00B2197C">
        <w:trPr>
          <w:trHeight w:val="298"/>
        </w:trPr>
        <w:tc>
          <w:tcPr>
            <w:tcW w:w="13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3460" w:type="dxa"/>
            <w:gridSpan w:val="2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викторины, круглые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B2197C" w:rsidRDefault="00B2197C" w:rsidP="007B4C44">
            <w:pPr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лет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толерантности,</w:t>
            </w:r>
          </w:p>
        </w:tc>
      </w:tr>
      <w:tr w:rsidR="00B2197C">
        <w:trPr>
          <w:trHeight w:val="300"/>
        </w:trPr>
        <w:tc>
          <w:tcPr>
            <w:tcW w:w="13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3460" w:type="dxa"/>
            <w:gridSpan w:val="2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столы, концерты по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классные</w:t>
            </w: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культуры мира и</w:t>
            </w:r>
          </w:p>
        </w:tc>
      </w:tr>
      <w:tr w:rsidR="00B2197C">
        <w:trPr>
          <w:trHeight w:val="298"/>
        </w:trPr>
        <w:tc>
          <w:tcPr>
            <w:tcW w:w="13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3460" w:type="dxa"/>
            <w:gridSpan w:val="2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spacing w:line="29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профилактике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spacing w:line="29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руководители,</w:t>
            </w: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spacing w:line="29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межнационального</w:t>
            </w:r>
          </w:p>
        </w:tc>
      </w:tr>
      <w:tr w:rsidR="00B2197C">
        <w:trPr>
          <w:trHeight w:val="300"/>
        </w:trPr>
        <w:tc>
          <w:tcPr>
            <w:tcW w:w="13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3460" w:type="dxa"/>
            <w:gridSpan w:val="2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экстремизма, по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согласия в</w:t>
            </w:r>
          </w:p>
        </w:tc>
      </w:tr>
      <w:tr w:rsidR="00B2197C">
        <w:trPr>
          <w:trHeight w:val="298"/>
        </w:trPr>
        <w:tc>
          <w:tcPr>
            <w:tcW w:w="13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3460" w:type="dxa"/>
            <w:gridSpan w:val="2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spacing w:line="29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формированию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spacing w:line="29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школьной среде.</w:t>
            </w:r>
          </w:p>
        </w:tc>
      </w:tr>
      <w:tr w:rsidR="00B2197C">
        <w:trPr>
          <w:trHeight w:val="300"/>
        </w:trPr>
        <w:tc>
          <w:tcPr>
            <w:tcW w:w="13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3460" w:type="dxa"/>
            <w:gridSpan w:val="2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патриотизма и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</w:tr>
      <w:tr w:rsidR="00B2197C">
        <w:trPr>
          <w:trHeight w:val="304"/>
        </w:trPr>
        <w:tc>
          <w:tcPr>
            <w:tcW w:w="13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34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197C" w:rsidRDefault="007B4C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гражданственности</w:t>
            </w:r>
          </w:p>
        </w:tc>
        <w:tc>
          <w:tcPr>
            <w:tcW w:w="2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</w:tr>
      <w:tr w:rsidR="00B2197C">
        <w:trPr>
          <w:trHeight w:val="283"/>
        </w:trPr>
        <w:tc>
          <w:tcPr>
            <w:tcW w:w="13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197C" w:rsidRDefault="007B4C44">
            <w:pPr>
              <w:spacing w:line="283" w:lineRule="exact"/>
              <w:ind w:left="4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6.</w:t>
            </w:r>
          </w:p>
        </w:tc>
        <w:tc>
          <w:tcPr>
            <w:tcW w:w="3460" w:type="dxa"/>
            <w:gridSpan w:val="2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spacing w:line="28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2B2B2B"/>
                <w:sz w:val="26"/>
                <w:szCs w:val="26"/>
              </w:rPr>
              <w:t>Распространение опыта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B2197C" w:rsidRDefault="00802F94">
            <w:pPr>
              <w:spacing w:line="283" w:lineRule="exact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6"/>
                <w:szCs w:val="26"/>
              </w:rPr>
              <w:t>Таибова</w:t>
            </w:r>
            <w:proofErr w:type="spellEnd"/>
            <w:r>
              <w:rPr>
                <w:rFonts w:eastAsia="Times New Roman"/>
                <w:sz w:val="26"/>
                <w:szCs w:val="26"/>
              </w:rPr>
              <w:t xml:space="preserve"> Ф.Г</w:t>
            </w: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B2197C" w:rsidRDefault="00802F94">
            <w:pPr>
              <w:spacing w:line="28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2021-2022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spacing w:line="28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Повышение</w:t>
            </w:r>
          </w:p>
        </w:tc>
      </w:tr>
      <w:tr w:rsidR="00B2197C">
        <w:trPr>
          <w:trHeight w:val="346"/>
        </w:trPr>
        <w:tc>
          <w:tcPr>
            <w:tcW w:w="13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3460" w:type="dxa"/>
            <w:gridSpan w:val="2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2B2B2B"/>
                <w:sz w:val="26"/>
                <w:szCs w:val="26"/>
              </w:rPr>
              <w:t>проведения уроков и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B2197C" w:rsidRDefault="00B2197C" w:rsidP="007B4C44">
            <w:pPr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годы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образовательно-</w:t>
            </w:r>
          </w:p>
        </w:tc>
      </w:tr>
      <w:tr w:rsidR="00B2197C">
        <w:trPr>
          <w:trHeight w:val="343"/>
        </w:trPr>
        <w:tc>
          <w:tcPr>
            <w:tcW w:w="13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3460" w:type="dxa"/>
            <w:gridSpan w:val="2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2B2B2B"/>
                <w:sz w:val="26"/>
                <w:szCs w:val="26"/>
              </w:rPr>
              <w:t>мероприятий, направленных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классные</w:t>
            </w: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6"/>
                <w:szCs w:val="26"/>
              </w:rPr>
              <w:t>го</w:t>
            </w:r>
            <w:proofErr w:type="spellEnd"/>
            <w:r>
              <w:rPr>
                <w:rFonts w:eastAsia="Times New Roman"/>
                <w:sz w:val="26"/>
                <w:szCs w:val="26"/>
              </w:rPr>
              <w:t xml:space="preserve"> уровня учащихся</w:t>
            </w:r>
          </w:p>
        </w:tc>
      </w:tr>
      <w:tr w:rsidR="00B2197C">
        <w:trPr>
          <w:trHeight w:val="343"/>
        </w:trPr>
        <w:tc>
          <w:tcPr>
            <w:tcW w:w="13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vAlign w:val="bottom"/>
          </w:tcPr>
          <w:p w:rsidR="00B2197C" w:rsidRDefault="007B4C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2B2B2B"/>
                <w:sz w:val="26"/>
                <w:szCs w:val="26"/>
              </w:rPr>
              <w:t>на</w:t>
            </w: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color w:val="2B2B2B"/>
                <w:sz w:val="26"/>
                <w:szCs w:val="26"/>
              </w:rPr>
              <w:t>развитие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руководители,</w:t>
            </w: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по вопросам</w:t>
            </w:r>
          </w:p>
        </w:tc>
      </w:tr>
      <w:tr w:rsidR="00B2197C">
        <w:trPr>
          <w:trHeight w:val="344"/>
        </w:trPr>
        <w:tc>
          <w:tcPr>
            <w:tcW w:w="13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3460" w:type="dxa"/>
            <w:gridSpan w:val="2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2B2B2B"/>
                <w:sz w:val="26"/>
                <w:szCs w:val="26"/>
              </w:rPr>
              <w:t>толерантного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учителя-</w:t>
            </w: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безопасности</w:t>
            </w:r>
          </w:p>
        </w:tc>
      </w:tr>
      <w:tr w:rsidR="00B2197C">
        <w:trPr>
          <w:trHeight w:val="346"/>
        </w:trPr>
        <w:tc>
          <w:tcPr>
            <w:tcW w:w="13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3460" w:type="dxa"/>
            <w:gridSpan w:val="2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2B2B2B"/>
                <w:sz w:val="26"/>
                <w:szCs w:val="26"/>
              </w:rPr>
              <w:t>сознания у молодежи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предметники</w:t>
            </w: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</w:tr>
      <w:tr w:rsidR="00B2197C">
        <w:trPr>
          <w:trHeight w:val="54"/>
        </w:trPr>
        <w:tc>
          <w:tcPr>
            <w:tcW w:w="13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4"/>
                <w:szCs w:val="4"/>
              </w:rPr>
            </w:pPr>
          </w:p>
        </w:tc>
        <w:tc>
          <w:tcPr>
            <w:tcW w:w="34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4"/>
                <w:szCs w:val="4"/>
              </w:rPr>
            </w:pPr>
          </w:p>
        </w:tc>
        <w:tc>
          <w:tcPr>
            <w:tcW w:w="2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4"/>
                <w:szCs w:val="4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4"/>
                <w:szCs w:val="4"/>
              </w:rPr>
            </w:pPr>
          </w:p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4"/>
                <w:szCs w:val="4"/>
              </w:rPr>
            </w:pPr>
          </w:p>
        </w:tc>
      </w:tr>
      <w:tr w:rsidR="00B2197C">
        <w:trPr>
          <w:trHeight w:val="279"/>
        </w:trPr>
        <w:tc>
          <w:tcPr>
            <w:tcW w:w="13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197C" w:rsidRDefault="007B4C44">
            <w:pPr>
              <w:spacing w:line="278" w:lineRule="exact"/>
              <w:ind w:left="4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7.</w:t>
            </w:r>
          </w:p>
        </w:tc>
        <w:tc>
          <w:tcPr>
            <w:tcW w:w="3460" w:type="dxa"/>
            <w:gridSpan w:val="2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spacing w:line="27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2B2B2B"/>
                <w:sz w:val="26"/>
                <w:szCs w:val="26"/>
              </w:rPr>
              <w:t>Распространение среди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B2197C" w:rsidRDefault="00802F94" w:rsidP="00802F94">
            <w:pPr>
              <w:spacing w:line="278" w:lineRule="exact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6"/>
                <w:szCs w:val="26"/>
              </w:rPr>
              <w:t>Таибова</w:t>
            </w:r>
            <w:proofErr w:type="spellEnd"/>
            <w:r>
              <w:rPr>
                <w:rFonts w:eastAsia="Times New Roman"/>
                <w:sz w:val="26"/>
                <w:szCs w:val="26"/>
              </w:rPr>
              <w:t xml:space="preserve"> Ф.Г</w:t>
            </w: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B2197C" w:rsidRDefault="00802F94">
            <w:pPr>
              <w:spacing w:line="27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2021-2022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spacing w:line="27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Повышение</w:t>
            </w:r>
          </w:p>
        </w:tc>
      </w:tr>
      <w:tr w:rsidR="00B2197C">
        <w:trPr>
          <w:trHeight w:val="343"/>
        </w:trPr>
        <w:tc>
          <w:tcPr>
            <w:tcW w:w="13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3460" w:type="dxa"/>
            <w:gridSpan w:val="2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2B2B2B"/>
                <w:sz w:val="26"/>
                <w:szCs w:val="26"/>
              </w:rPr>
              <w:t>педагогов и библиотекарей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B2197C" w:rsidRDefault="00B2197C" w:rsidP="007B4C44">
            <w:pPr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годы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образовательно-</w:t>
            </w:r>
          </w:p>
        </w:tc>
      </w:tr>
      <w:tr w:rsidR="00B2197C">
        <w:trPr>
          <w:trHeight w:val="346"/>
        </w:trPr>
        <w:tc>
          <w:tcPr>
            <w:tcW w:w="13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3460" w:type="dxa"/>
            <w:gridSpan w:val="2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2B2B2B"/>
                <w:sz w:val="26"/>
                <w:szCs w:val="26"/>
              </w:rPr>
              <w:t>информации и материалов,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Зав. Библиотекой</w:t>
            </w: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6"/>
                <w:szCs w:val="26"/>
              </w:rPr>
              <w:t>го</w:t>
            </w:r>
            <w:proofErr w:type="spellEnd"/>
            <w:r>
              <w:rPr>
                <w:rFonts w:eastAsia="Times New Roman"/>
                <w:sz w:val="26"/>
                <w:szCs w:val="26"/>
              </w:rPr>
              <w:t xml:space="preserve"> уровня  учащихся</w:t>
            </w:r>
          </w:p>
        </w:tc>
      </w:tr>
      <w:tr w:rsidR="00B2197C">
        <w:trPr>
          <w:trHeight w:val="343"/>
        </w:trPr>
        <w:tc>
          <w:tcPr>
            <w:tcW w:w="13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3460" w:type="dxa"/>
            <w:gridSpan w:val="2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2B2B2B"/>
                <w:sz w:val="26"/>
                <w:szCs w:val="26"/>
              </w:rPr>
              <w:t>содействующих повышению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B2197C" w:rsidRDefault="00802F94" w:rsidP="007B4C44">
            <w:pPr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6"/>
                <w:szCs w:val="26"/>
              </w:rPr>
              <w:t>Мацаева</w:t>
            </w:r>
            <w:proofErr w:type="spellEnd"/>
            <w:r>
              <w:rPr>
                <w:rFonts w:eastAsia="Times New Roman"/>
                <w:sz w:val="26"/>
                <w:szCs w:val="26"/>
              </w:rPr>
              <w:t xml:space="preserve"> А.М</w:t>
            </w: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по вопросам</w:t>
            </w:r>
          </w:p>
        </w:tc>
      </w:tr>
      <w:tr w:rsidR="00B2197C">
        <w:trPr>
          <w:trHeight w:val="343"/>
        </w:trPr>
        <w:tc>
          <w:tcPr>
            <w:tcW w:w="13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3460" w:type="dxa"/>
            <w:gridSpan w:val="2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2B2B2B"/>
                <w:sz w:val="26"/>
                <w:szCs w:val="26"/>
              </w:rPr>
              <w:t>уровня толерантного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классные</w:t>
            </w: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безопасности</w:t>
            </w:r>
          </w:p>
        </w:tc>
      </w:tr>
      <w:tr w:rsidR="00B2197C">
        <w:trPr>
          <w:trHeight w:val="343"/>
        </w:trPr>
        <w:tc>
          <w:tcPr>
            <w:tcW w:w="13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vAlign w:val="bottom"/>
          </w:tcPr>
          <w:p w:rsidR="00B2197C" w:rsidRDefault="007B4C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2B2B2B"/>
                <w:sz w:val="26"/>
                <w:szCs w:val="26"/>
              </w:rPr>
              <w:t>сознания</w:t>
            </w: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руководители,</w:t>
            </w: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</w:tr>
      <w:tr w:rsidR="00B2197C">
        <w:trPr>
          <w:trHeight w:val="346"/>
        </w:trPr>
        <w:tc>
          <w:tcPr>
            <w:tcW w:w="13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3460" w:type="dxa"/>
            <w:gridSpan w:val="2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2B2B2B"/>
                <w:sz w:val="26"/>
                <w:szCs w:val="26"/>
              </w:rPr>
              <w:t>молодежи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учителя-</w:t>
            </w: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</w:tr>
      <w:tr w:rsidR="00B2197C">
        <w:trPr>
          <w:trHeight w:val="343"/>
        </w:trPr>
        <w:tc>
          <w:tcPr>
            <w:tcW w:w="13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предметники</w:t>
            </w: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</w:tr>
      <w:tr w:rsidR="00B2197C">
        <w:trPr>
          <w:trHeight w:val="54"/>
        </w:trPr>
        <w:tc>
          <w:tcPr>
            <w:tcW w:w="13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4"/>
                <w:szCs w:val="4"/>
              </w:rPr>
            </w:pPr>
          </w:p>
        </w:tc>
        <w:tc>
          <w:tcPr>
            <w:tcW w:w="34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4"/>
                <w:szCs w:val="4"/>
              </w:rPr>
            </w:pPr>
          </w:p>
        </w:tc>
        <w:tc>
          <w:tcPr>
            <w:tcW w:w="2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4"/>
                <w:szCs w:val="4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4"/>
                <w:szCs w:val="4"/>
              </w:rPr>
            </w:pPr>
          </w:p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4"/>
                <w:szCs w:val="4"/>
              </w:rPr>
            </w:pPr>
          </w:p>
        </w:tc>
      </w:tr>
      <w:tr w:rsidR="00B2197C">
        <w:trPr>
          <w:trHeight w:val="279"/>
        </w:trPr>
        <w:tc>
          <w:tcPr>
            <w:tcW w:w="13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197C" w:rsidRDefault="007B4C44">
            <w:pPr>
              <w:spacing w:line="280" w:lineRule="exact"/>
              <w:ind w:left="4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8.</w:t>
            </w:r>
          </w:p>
        </w:tc>
        <w:tc>
          <w:tcPr>
            <w:tcW w:w="3460" w:type="dxa"/>
            <w:gridSpan w:val="2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spacing w:line="28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Вовлечение обучающихся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B2197C" w:rsidRDefault="00802F94" w:rsidP="00802F94">
            <w:pPr>
              <w:spacing w:line="280" w:lineRule="exact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6"/>
                <w:szCs w:val="26"/>
              </w:rPr>
              <w:t>Таибова</w:t>
            </w:r>
            <w:proofErr w:type="spellEnd"/>
            <w:r>
              <w:rPr>
                <w:rFonts w:eastAsia="Times New Roman"/>
                <w:sz w:val="26"/>
                <w:szCs w:val="26"/>
              </w:rPr>
              <w:t xml:space="preserve"> Ф.Г</w:t>
            </w: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B2197C" w:rsidRDefault="00802F94">
            <w:pPr>
              <w:spacing w:line="28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2021-2022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spacing w:line="28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Профилактика</w:t>
            </w:r>
          </w:p>
        </w:tc>
      </w:tr>
      <w:tr w:rsidR="00B2197C">
        <w:trPr>
          <w:trHeight w:val="346"/>
        </w:trPr>
        <w:tc>
          <w:tcPr>
            <w:tcW w:w="13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3460" w:type="dxa"/>
            <w:gridSpan w:val="2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в кружки, секции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B2197C" w:rsidRDefault="00B2197C" w:rsidP="007B4C44">
            <w:pPr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годы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участия</w:t>
            </w:r>
          </w:p>
        </w:tc>
      </w:tr>
      <w:tr w:rsidR="00B2197C">
        <w:trPr>
          <w:trHeight w:val="343"/>
        </w:trPr>
        <w:tc>
          <w:tcPr>
            <w:tcW w:w="13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классные</w:t>
            </w: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школьников в</w:t>
            </w:r>
          </w:p>
        </w:tc>
      </w:tr>
      <w:tr w:rsidR="00B2197C">
        <w:trPr>
          <w:trHeight w:val="343"/>
        </w:trPr>
        <w:tc>
          <w:tcPr>
            <w:tcW w:w="13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руководители,</w:t>
            </w: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организациях,</w:t>
            </w:r>
          </w:p>
        </w:tc>
      </w:tr>
      <w:tr w:rsidR="00B2197C">
        <w:trPr>
          <w:trHeight w:val="343"/>
        </w:trPr>
        <w:tc>
          <w:tcPr>
            <w:tcW w:w="13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руководители</w:t>
            </w: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осуществляющих</w:t>
            </w:r>
          </w:p>
        </w:tc>
      </w:tr>
      <w:tr w:rsidR="00B2197C">
        <w:trPr>
          <w:trHeight w:val="346"/>
        </w:trPr>
        <w:tc>
          <w:tcPr>
            <w:tcW w:w="13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кружков</w:t>
            </w: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социально</w:t>
            </w:r>
          </w:p>
        </w:tc>
      </w:tr>
      <w:tr w:rsidR="00B2197C">
        <w:trPr>
          <w:trHeight w:val="54"/>
        </w:trPr>
        <w:tc>
          <w:tcPr>
            <w:tcW w:w="13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4"/>
                <w:szCs w:val="4"/>
              </w:rPr>
            </w:pPr>
          </w:p>
        </w:tc>
        <w:tc>
          <w:tcPr>
            <w:tcW w:w="34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4"/>
                <w:szCs w:val="4"/>
              </w:rPr>
            </w:pPr>
          </w:p>
        </w:tc>
        <w:tc>
          <w:tcPr>
            <w:tcW w:w="2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4"/>
                <w:szCs w:val="4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4"/>
                <w:szCs w:val="4"/>
              </w:rPr>
            </w:pPr>
          </w:p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4"/>
                <w:szCs w:val="4"/>
              </w:rPr>
            </w:pPr>
          </w:p>
        </w:tc>
      </w:tr>
      <w:tr w:rsidR="00B2197C">
        <w:trPr>
          <w:trHeight w:val="281"/>
        </w:trPr>
        <w:tc>
          <w:tcPr>
            <w:tcW w:w="13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197C" w:rsidRDefault="007B4C44">
            <w:pPr>
              <w:spacing w:line="281" w:lineRule="exact"/>
              <w:ind w:left="4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9.</w:t>
            </w:r>
          </w:p>
        </w:tc>
        <w:tc>
          <w:tcPr>
            <w:tcW w:w="3460" w:type="dxa"/>
            <w:gridSpan w:val="2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spacing w:line="28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Мониторинг по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B2197C" w:rsidRDefault="00802F94" w:rsidP="00802F94">
            <w:pPr>
              <w:spacing w:line="281" w:lineRule="exact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6"/>
                <w:szCs w:val="26"/>
              </w:rPr>
              <w:t>Таибова</w:t>
            </w:r>
            <w:proofErr w:type="spellEnd"/>
            <w:r>
              <w:rPr>
                <w:rFonts w:eastAsia="Times New Roman"/>
                <w:sz w:val="26"/>
                <w:szCs w:val="26"/>
              </w:rPr>
              <w:t xml:space="preserve"> Ф.Г</w:t>
            </w:r>
            <w:r w:rsidR="007B4C44" w:rsidRPr="008A28CA">
              <w:rPr>
                <w:rFonts w:eastAsia="Times New Roman"/>
                <w:sz w:val="26"/>
                <w:szCs w:val="26"/>
              </w:rPr>
              <w:t>.</w:t>
            </w: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spacing w:line="28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Раз в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spacing w:line="28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определение</w:t>
            </w:r>
          </w:p>
        </w:tc>
      </w:tr>
      <w:tr w:rsidR="00B2197C">
        <w:trPr>
          <w:trHeight w:val="343"/>
        </w:trPr>
        <w:tc>
          <w:tcPr>
            <w:tcW w:w="13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3460" w:type="dxa"/>
            <w:gridSpan w:val="2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определению уровня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B2197C" w:rsidRDefault="00B2197C" w:rsidP="007B4C44">
            <w:pPr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полугодие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уровня</w:t>
            </w:r>
          </w:p>
        </w:tc>
      </w:tr>
      <w:tr w:rsidR="00B2197C">
        <w:trPr>
          <w:trHeight w:val="344"/>
        </w:trPr>
        <w:tc>
          <w:tcPr>
            <w:tcW w:w="13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3460" w:type="dxa"/>
            <w:gridSpan w:val="2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6"/>
                <w:szCs w:val="26"/>
              </w:rPr>
              <w:t>взаимотношений</w:t>
            </w:r>
            <w:proofErr w:type="spellEnd"/>
            <w:r>
              <w:rPr>
                <w:rFonts w:eastAsia="Times New Roman"/>
                <w:sz w:val="26"/>
                <w:szCs w:val="26"/>
              </w:rPr>
              <w:t xml:space="preserve"> среди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классные</w:t>
            </w: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взаимоотношений</w:t>
            </w:r>
          </w:p>
        </w:tc>
      </w:tr>
      <w:tr w:rsidR="00B2197C">
        <w:trPr>
          <w:trHeight w:val="343"/>
        </w:trPr>
        <w:tc>
          <w:tcPr>
            <w:tcW w:w="13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3460" w:type="dxa"/>
            <w:gridSpan w:val="2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учащихся в классном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руководители,</w:t>
            </w: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среди учащихся в</w:t>
            </w:r>
          </w:p>
        </w:tc>
      </w:tr>
      <w:tr w:rsidR="00B2197C">
        <w:trPr>
          <w:trHeight w:val="346"/>
        </w:trPr>
        <w:tc>
          <w:tcPr>
            <w:tcW w:w="13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3460" w:type="dxa"/>
            <w:gridSpan w:val="2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коллективе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руководители</w:t>
            </w: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классном</w:t>
            </w:r>
          </w:p>
        </w:tc>
      </w:tr>
      <w:tr w:rsidR="00B2197C">
        <w:trPr>
          <w:trHeight w:val="343"/>
        </w:trPr>
        <w:tc>
          <w:tcPr>
            <w:tcW w:w="13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кружков</w:t>
            </w: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коллективе</w:t>
            </w:r>
          </w:p>
        </w:tc>
      </w:tr>
      <w:tr w:rsidR="00B2197C">
        <w:trPr>
          <w:trHeight w:val="54"/>
        </w:trPr>
        <w:tc>
          <w:tcPr>
            <w:tcW w:w="13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4"/>
                <w:szCs w:val="4"/>
              </w:rPr>
            </w:pPr>
          </w:p>
        </w:tc>
        <w:tc>
          <w:tcPr>
            <w:tcW w:w="34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4"/>
                <w:szCs w:val="4"/>
              </w:rPr>
            </w:pPr>
          </w:p>
        </w:tc>
        <w:tc>
          <w:tcPr>
            <w:tcW w:w="2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4"/>
                <w:szCs w:val="4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4"/>
                <w:szCs w:val="4"/>
              </w:rPr>
            </w:pPr>
          </w:p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4"/>
                <w:szCs w:val="4"/>
              </w:rPr>
            </w:pPr>
          </w:p>
        </w:tc>
      </w:tr>
      <w:tr w:rsidR="00B2197C">
        <w:trPr>
          <w:trHeight w:val="279"/>
        </w:trPr>
        <w:tc>
          <w:tcPr>
            <w:tcW w:w="13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197C" w:rsidRDefault="007B4C44">
            <w:pPr>
              <w:spacing w:line="278" w:lineRule="exact"/>
              <w:ind w:left="4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10.</w:t>
            </w:r>
          </w:p>
        </w:tc>
        <w:tc>
          <w:tcPr>
            <w:tcW w:w="3460" w:type="dxa"/>
            <w:gridSpan w:val="2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spacing w:line="27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2B2B2B"/>
                <w:sz w:val="26"/>
                <w:szCs w:val="26"/>
              </w:rPr>
              <w:t>Комплексные проверки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B2197C" w:rsidRDefault="00E667AE">
            <w:pPr>
              <w:spacing w:line="27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   </w:t>
            </w:r>
            <w:r w:rsidR="007B4C44">
              <w:rPr>
                <w:rFonts w:eastAsia="Times New Roman"/>
                <w:sz w:val="26"/>
                <w:szCs w:val="26"/>
              </w:rPr>
              <w:t>Завхоз-</w:t>
            </w:r>
            <w:r>
              <w:rPr>
                <w:rFonts w:eastAsia="Times New Roman"/>
                <w:sz w:val="26"/>
                <w:szCs w:val="26"/>
              </w:rPr>
              <w:t xml:space="preserve">         </w:t>
            </w:r>
            <w:proofErr w:type="spellStart"/>
            <w:r>
              <w:rPr>
                <w:rFonts w:eastAsia="Times New Roman"/>
                <w:sz w:val="26"/>
                <w:szCs w:val="26"/>
              </w:rPr>
              <w:t>Казиев</w:t>
            </w:r>
            <w:proofErr w:type="spellEnd"/>
            <w:r>
              <w:rPr>
                <w:rFonts w:eastAsia="Times New Roman"/>
                <w:sz w:val="26"/>
                <w:szCs w:val="26"/>
              </w:rPr>
              <w:t xml:space="preserve"> С.К</w:t>
            </w: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B2197C" w:rsidRDefault="00E667AE">
            <w:pPr>
              <w:spacing w:line="27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2021-2022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spacing w:line="27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Снижение риска</w:t>
            </w:r>
          </w:p>
        </w:tc>
      </w:tr>
      <w:tr w:rsidR="00B2197C">
        <w:trPr>
          <w:trHeight w:val="346"/>
        </w:trPr>
        <w:tc>
          <w:tcPr>
            <w:tcW w:w="13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3460" w:type="dxa"/>
            <w:gridSpan w:val="2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2B2B2B"/>
                <w:sz w:val="26"/>
                <w:szCs w:val="26"/>
              </w:rPr>
              <w:t>потенциально опасных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B2197C" w:rsidRDefault="00B2197C" w:rsidP="007B4C44">
            <w:pPr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годы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совершения экс-</w:t>
            </w:r>
          </w:p>
        </w:tc>
      </w:tr>
      <w:tr w:rsidR="00B2197C">
        <w:trPr>
          <w:trHeight w:val="343"/>
        </w:trPr>
        <w:tc>
          <w:tcPr>
            <w:tcW w:w="13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3460" w:type="dxa"/>
            <w:gridSpan w:val="2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2B2B2B"/>
                <w:sz w:val="26"/>
                <w:szCs w:val="26"/>
              </w:rPr>
              <w:t>объектов на предмет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B2197C" w:rsidRDefault="00B2197C" w:rsidP="00116EC1">
            <w:pPr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6"/>
                <w:szCs w:val="26"/>
              </w:rPr>
              <w:t>тремистских</w:t>
            </w:r>
            <w:proofErr w:type="spellEnd"/>
            <w:r>
              <w:rPr>
                <w:rFonts w:eastAsia="Times New Roman"/>
                <w:sz w:val="26"/>
                <w:szCs w:val="26"/>
              </w:rPr>
              <w:t xml:space="preserve"> и</w:t>
            </w:r>
          </w:p>
        </w:tc>
      </w:tr>
      <w:tr w:rsidR="00B2197C">
        <w:trPr>
          <w:trHeight w:val="343"/>
        </w:trPr>
        <w:tc>
          <w:tcPr>
            <w:tcW w:w="13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3460" w:type="dxa"/>
            <w:gridSpan w:val="2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2B2B2B"/>
                <w:sz w:val="26"/>
                <w:szCs w:val="26"/>
              </w:rPr>
              <w:t>профилактики и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B2197C" w:rsidRDefault="00B2197C" w:rsidP="00116EC1">
            <w:pPr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террористических</w:t>
            </w:r>
          </w:p>
        </w:tc>
      </w:tr>
      <w:tr w:rsidR="00B2197C">
        <w:trPr>
          <w:trHeight w:val="343"/>
        </w:trPr>
        <w:tc>
          <w:tcPr>
            <w:tcW w:w="13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3460" w:type="dxa"/>
            <w:gridSpan w:val="2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2B2B2B"/>
                <w:sz w:val="26"/>
                <w:szCs w:val="26"/>
              </w:rPr>
              <w:t>предупреждения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акций</w:t>
            </w:r>
          </w:p>
        </w:tc>
      </w:tr>
      <w:tr w:rsidR="00B2197C">
        <w:trPr>
          <w:trHeight w:val="346"/>
        </w:trPr>
        <w:tc>
          <w:tcPr>
            <w:tcW w:w="13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3460" w:type="dxa"/>
            <w:gridSpan w:val="2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2B2B2B"/>
                <w:sz w:val="26"/>
                <w:szCs w:val="26"/>
              </w:rPr>
              <w:t>террористических актов и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учитель ОБЖ -</w:t>
            </w: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</w:tr>
      <w:tr w:rsidR="00B2197C">
        <w:trPr>
          <w:trHeight w:val="344"/>
        </w:trPr>
        <w:tc>
          <w:tcPr>
            <w:tcW w:w="13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3460" w:type="dxa"/>
            <w:gridSpan w:val="2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2B2B2B"/>
                <w:sz w:val="26"/>
                <w:szCs w:val="26"/>
              </w:rPr>
              <w:t>техногенных аварий в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B2197C" w:rsidRDefault="00E667AE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6"/>
                <w:szCs w:val="26"/>
              </w:rPr>
              <w:t>Мурсалов</w:t>
            </w:r>
            <w:proofErr w:type="spellEnd"/>
            <w:r>
              <w:rPr>
                <w:rFonts w:eastAsia="Times New Roman"/>
                <w:sz w:val="26"/>
                <w:szCs w:val="26"/>
              </w:rPr>
              <w:t xml:space="preserve"> О.А</w:t>
            </w: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</w:tr>
      <w:tr w:rsidR="00B2197C">
        <w:trPr>
          <w:trHeight w:val="54"/>
        </w:trPr>
        <w:tc>
          <w:tcPr>
            <w:tcW w:w="13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4"/>
                <w:szCs w:val="4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B2197C" w:rsidRDefault="00B2197C">
            <w:pPr>
              <w:rPr>
                <w:sz w:val="4"/>
                <w:szCs w:val="4"/>
              </w:rPr>
            </w:pP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4"/>
                <w:szCs w:val="4"/>
              </w:rPr>
            </w:pPr>
          </w:p>
        </w:tc>
        <w:tc>
          <w:tcPr>
            <w:tcW w:w="2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4"/>
                <w:szCs w:val="4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4"/>
                <w:szCs w:val="4"/>
              </w:rPr>
            </w:pPr>
          </w:p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4"/>
                <w:szCs w:val="4"/>
              </w:rPr>
            </w:pPr>
          </w:p>
        </w:tc>
      </w:tr>
    </w:tbl>
    <w:p w:rsidR="00B2197C" w:rsidRDefault="00B2197C">
      <w:pPr>
        <w:sectPr w:rsidR="00B2197C">
          <w:pgSz w:w="11900" w:h="16838"/>
          <w:pgMar w:top="407" w:right="366" w:bottom="309" w:left="560" w:header="0" w:footer="0" w:gutter="0"/>
          <w:cols w:space="720" w:equalWidth="0">
            <w:col w:w="10980"/>
          </w:cols>
        </w:sectPr>
      </w:pPr>
    </w:p>
    <w:p w:rsidR="00B2197C" w:rsidRDefault="007B4C44">
      <w:pPr>
        <w:ind w:left="1420"/>
        <w:rPr>
          <w:sz w:val="20"/>
          <w:szCs w:val="20"/>
        </w:rPr>
      </w:pPr>
      <w:r>
        <w:rPr>
          <w:rFonts w:eastAsia="Times New Roman"/>
          <w:noProof/>
          <w:color w:val="2B2B2B"/>
          <w:sz w:val="26"/>
          <w:szCs w:val="26"/>
        </w:rPr>
        <w:lastRenderedPageBreak/>
        <mc:AlternateContent>
          <mc:Choice Requires="wps">
            <w:drawing>
              <wp:anchor distT="0" distB="0" distL="114300" distR="114300" simplePos="0" relativeHeight="251661312" behindDoc="1" locked="0" layoutInCell="0" allowOverlap="1">
                <wp:simplePos x="0" y="0"/>
                <wp:positionH relativeFrom="page">
                  <wp:posOffset>356235</wp:posOffset>
                </wp:positionH>
                <wp:positionV relativeFrom="page">
                  <wp:posOffset>273685</wp:posOffset>
                </wp:positionV>
                <wp:extent cx="6965950" cy="0"/>
                <wp:effectExtent l="0" t="0" r="0" b="0"/>
                <wp:wrapNone/>
                <wp:docPr id="16" name="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96595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6DCD9EE" id="Shape 16" o:spid="_x0000_s1026" style="position:absolute;z-index:-2516551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28.05pt,21.55pt" to="576.55pt,2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" o:allowincell="f" filled="t" strokeweight=".16931mm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rFonts w:eastAsia="Times New Roman"/>
          <w:noProof/>
          <w:color w:val="2B2B2B"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>
                <wp:simplePos x="0" y="0"/>
                <wp:positionH relativeFrom="page">
                  <wp:posOffset>356235</wp:posOffset>
                </wp:positionH>
                <wp:positionV relativeFrom="page">
                  <wp:posOffset>497840</wp:posOffset>
                </wp:positionV>
                <wp:extent cx="6969125" cy="0"/>
                <wp:effectExtent l="0" t="0" r="0" b="0"/>
                <wp:wrapNone/>
                <wp:docPr id="17" name="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96912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440B68A" id="Shape 17" o:spid="_x0000_s1026" style="position:absolute;z-index:-2516541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28.05pt,39.2pt" to="576.8pt,3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" o:allowincell="f" filled="t" strokeweight=".16931mm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rFonts w:eastAsia="Times New Roman"/>
          <w:noProof/>
          <w:color w:val="2B2B2B"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>
                <wp:simplePos x="0" y="0"/>
                <wp:positionH relativeFrom="page">
                  <wp:posOffset>1184275</wp:posOffset>
                </wp:positionH>
                <wp:positionV relativeFrom="page">
                  <wp:posOffset>271145</wp:posOffset>
                </wp:positionV>
                <wp:extent cx="0" cy="229870"/>
                <wp:effectExtent l="0" t="0" r="0" b="0"/>
                <wp:wrapNone/>
                <wp:docPr id="18" name="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2987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ACBF16E" id="Shape 18" o:spid="_x0000_s1026" style="position:absolute;z-index:-2516531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93.25pt,21.35pt" to="93.25pt,3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" o:allowincell="f" filled="t" strokeweight=".16931mm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rFonts w:eastAsia="Times New Roman"/>
          <w:noProof/>
          <w:color w:val="2B2B2B"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4384" behindDoc="1" locked="0" layoutInCell="0" allowOverlap="1">
                <wp:simplePos x="0" y="0"/>
                <wp:positionH relativeFrom="page">
                  <wp:posOffset>3383280</wp:posOffset>
                </wp:positionH>
                <wp:positionV relativeFrom="page">
                  <wp:posOffset>271145</wp:posOffset>
                </wp:positionV>
                <wp:extent cx="0" cy="229870"/>
                <wp:effectExtent l="0" t="0" r="0" b="0"/>
                <wp:wrapNone/>
                <wp:docPr id="19" name="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2987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B3E70BF" id="Shape 19" o:spid="_x0000_s1026" style="position:absolute;z-index:-2516520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266.4pt,21.35pt" to="266.4pt,3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" o:allowincell="f" filled="t" strokeweight=".16931mm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rFonts w:eastAsia="Times New Roman"/>
          <w:noProof/>
          <w:color w:val="2B2B2B"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5408" behindDoc="1" locked="0" layoutInCell="0" allowOverlap="1">
                <wp:simplePos x="0" y="0"/>
                <wp:positionH relativeFrom="page">
                  <wp:posOffset>4782820</wp:posOffset>
                </wp:positionH>
                <wp:positionV relativeFrom="page">
                  <wp:posOffset>271145</wp:posOffset>
                </wp:positionV>
                <wp:extent cx="0" cy="229870"/>
                <wp:effectExtent l="0" t="0" r="0" b="0"/>
                <wp:wrapNone/>
                <wp:docPr id="20" name="Shap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2987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D732EC0" id="Shape 20" o:spid="_x0000_s1026" style="position:absolute;z-index:-2516510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376.6pt,21.35pt" to="376.6pt,3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" o:allowincell="f" filled="t" strokeweight=".16931mm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rFonts w:eastAsia="Times New Roman"/>
          <w:noProof/>
          <w:color w:val="2B2B2B"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6432" behindDoc="1" locked="0" layoutInCell="0" allowOverlap="1">
                <wp:simplePos x="0" y="0"/>
                <wp:positionH relativeFrom="page">
                  <wp:posOffset>5715635</wp:posOffset>
                </wp:positionH>
                <wp:positionV relativeFrom="page">
                  <wp:posOffset>271145</wp:posOffset>
                </wp:positionV>
                <wp:extent cx="0" cy="229870"/>
                <wp:effectExtent l="0" t="0" r="0" b="0"/>
                <wp:wrapNone/>
                <wp:docPr id="21" name="Shap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2987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A1232F0" id="Shape 21" o:spid="_x0000_s1026" style="position:absolute;z-index:-2516500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450.05pt,21.35pt" to="450.05pt,3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" o:allowincell="f" filled="t" strokeweight=".16931mm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rFonts w:eastAsia="Times New Roman"/>
          <w:noProof/>
          <w:color w:val="2B2B2B"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7456" behindDoc="1" locked="0" layoutInCell="0" allowOverlap="1">
                <wp:simplePos x="0" y="0"/>
                <wp:positionH relativeFrom="page">
                  <wp:posOffset>7319645</wp:posOffset>
                </wp:positionH>
                <wp:positionV relativeFrom="page">
                  <wp:posOffset>271145</wp:posOffset>
                </wp:positionV>
                <wp:extent cx="0" cy="229870"/>
                <wp:effectExtent l="0" t="0" r="0" b="0"/>
                <wp:wrapNone/>
                <wp:docPr id="22" name="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2987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AA92B44" id="Shape 22" o:spid="_x0000_s1026" style="position:absolute;z-index:-2516490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576.35pt,21.35pt" to="576.35pt,3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" o:allowincell="f" filled="t" strokeweight=".16931mm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rFonts w:eastAsia="Times New Roman"/>
          <w:noProof/>
          <w:color w:val="2B2B2B"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8480" behindDoc="1" locked="0" layoutInCell="0" allowOverlap="1">
                <wp:simplePos x="0" y="0"/>
                <wp:positionH relativeFrom="page">
                  <wp:posOffset>7322185</wp:posOffset>
                </wp:positionH>
                <wp:positionV relativeFrom="page">
                  <wp:posOffset>495300</wp:posOffset>
                </wp:positionV>
                <wp:extent cx="0" cy="391160"/>
                <wp:effectExtent l="0" t="0" r="0" b="0"/>
                <wp:wrapNone/>
                <wp:docPr id="23" name="Shap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39116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8E332E2" id="Shape 23" o:spid="_x0000_s1026" style="position:absolute;z-index:-2516480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576.55pt,39pt" to="576.55pt,6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" o:allowincell="f" filled="t" strokeweight=".48pt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rFonts w:eastAsia="Times New Roman"/>
          <w:noProof/>
          <w:color w:val="2B2B2B"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9504" behindDoc="1" locked="0" layoutInCell="0" allowOverlap="1">
                <wp:simplePos x="0" y="0"/>
                <wp:positionH relativeFrom="page">
                  <wp:posOffset>359410</wp:posOffset>
                </wp:positionH>
                <wp:positionV relativeFrom="page">
                  <wp:posOffset>271145</wp:posOffset>
                </wp:positionV>
                <wp:extent cx="0" cy="9819005"/>
                <wp:effectExtent l="0" t="0" r="0" b="0"/>
                <wp:wrapNone/>
                <wp:docPr id="24" name="Shap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981900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6EF2BB6" id="Shape 24" o:spid="_x0000_s1026" style="position:absolute;z-index:-2516469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28.3pt,21.35pt" to="28.3pt,79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" o:allowincell="f" filled="t" strokeweight=".16931mm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rFonts w:eastAsia="Times New Roman"/>
          <w:color w:val="2B2B2B"/>
          <w:sz w:val="26"/>
          <w:szCs w:val="26"/>
        </w:rPr>
        <w:t>школе.</w:t>
      </w:r>
    </w:p>
    <w:p w:rsidR="00B2197C" w:rsidRDefault="00B2197C">
      <w:pPr>
        <w:spacing w:line="76" w:lineRule="exact"/>
        <w:rPr>
          <w:sz w:val="20"/>
          <w:szCs w:val="20"/>
        </w:rPr>
      </w:pPr>
    </w:p>
    <w:p w:rsidR="00B2197C" w:rsidRDefault="007B4C44">
      <w:pPr>
        <w:numPr>
          <w:ilvl w:val="0"/>
          <w:numId w:val="5"/>
        </w:numPr>
        <w:tabs>
          <w:tab w:val="left" w:pos="379"/>
        </w:tabs>
        <w:spacing w:line="234" w:lineRule="auto"/>
        <w:ind w:left="120" w:right="560" w:hanging="6"/>
        <w:rPr>
          <w:rFonts w:eastAsia="Times New Roman"/>
          <w:b/>
          <w:bCs/>
          <w:sz w:val="26"/>
          <w:szCs w:val="26"/>
        </w:rPr>
      </w:pPr>
      <w:r>
        <w:rPr>
          <w:rFonts w:eastAsia="Times New Roman"/>
          <w:b/>
          <w:bCs/>
          <w:sz w:val="26"/>
          <w:szCs w:val="26"/>
        </w:rPr>
        <w:t>Мероприятия по информационно-идеологическому противодействию экстремизму и терроризму</w:t>
      </w:r>
    </w:p>
    <w:p w:rsidR="00B2197C" w:rsidRDefault="00B2197C">
      <w:pPr>
        <w:spacing w:line="1" w:lineRule="exact"/>
        <w:rPr>
          <w:sz w:val="20"/>
          <w:szCs w:val="2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20"/>
        <w:gridCol w:w="3460"/>
        <w:gridCol w:w="2200"/>
        <w:gridCol w:w="1480"/>
        <w:gridCol w:w="2520"/>
      </w:tblGrid>
      <w:tr w:rsidR="00B2197C">
        <w:trPr>
          <w:trHeight w:val="284"/>
        </w:trPr>
        <w:tc>
          <w:tcPr>
            <w:tcW w:w="13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2197C" w:rsidRDefault="007B4C44">
            <w:pPr>
              <w:spacing w:line="285" w:lineRule="exact"/>
              <w:ind w:right="53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1.</w:t>
            </w:r>
          </w:p>
        </w:tc>
        <w:tc>
          <w:tcPr>
            <w:tcW w:w="34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2197C" w:rsidRDefault="007B4C44">
            <w:pPr>
              <w:spacing w:line="28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2B2B2B"/>
                <w:sz w:val="26"/>
                <w:szCs w:val="26"/>
              </w:rPr>
              <w:t>Информирование учащихся</w:t>
            </w:r>
          </w:p>
        </w:tc>
        <w:tc>
          <w:tcPr>
            <w:tcW w:w="22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2197C" w:rsidRDefault="007B4C44">
            <w:pPr>
              <w:spacing w:line="28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Администрация</w:t>
            </w:r>
          </w:p>
        </w:tc>
        <w:tc>
          <w:tcPr>
            <w:tcW w:w="14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2197C" w:rsidRDefault="00E667AE">
            <w:pPr>
              <w:spacing w:line="28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2021-2022</w:t>
            </w:r>
          </w:p>
        </w:tc>
        <w:tc>
          <w:tcPr>
            <w:tcW w:w="25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2197C" w:rsidRDefault="007B4C44">
            <w:pPr>
              <w:spacing w:line="28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Повышение </w:t>
            </w:r>
            <w:proofErr w:type="spellStart"/>
            <w:r>
              <w:rPr>
                <w:rFonts w:eastAsia="Times New Roman"/>
                <w:sz w:val="26"/>
                <w:szCs w:val="26"/>
              </w:rPr>
              <w:t>обра</w:t>
            </w:r>
            <w:proofErr w:type="spellEnd"/>
            <w:r>
              <w:rPr>
                <w:rFonts w:eastAsia="Times New Roman"/>
                <w:sz w:val="26"/>
                <w:szCs w:val="26"/>
              </w:rPr>
              <w:t>-</w:t>
            </w:r>
          </w:p>
        </w:tc>
      </w:tr>
      <w:tr w:rsidR="00B2197C">
        <w:trPr>
          <w:trHeight w:val="342"/>
        </w:trPr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346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2B2B2B"/>
                <w:sz w:val="26"/>
                <w:szCs w:val="26"/>
              </w:rPr>
              <w:t>школы по вопросам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школы,</w:t>
            </w: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годы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6"/>
                <w:szCs w:val="26"/>
              </w:rPr>
              <w:t>зовательного</w:t>
            </w:r>
            <w:proofErr w:type="spellEnd"/>
            <w:r>
              <w:rPr>
                <w:rFonts w:eastAsia="Times New Roman"/>
                <w:sz w:val="26"/>
                <w:szCs w:val="26"/>
              </w:rPr>
              <w:t xml:space="preserve"> уровня</w:t>
            </w:r>
          </w:p>
        </w:tc>
      </w:tr>
      <w:tr w:rsidR="00B2197C">
        <w:trPr>
          <w:trHeight w:val="343"/>
        </w:trPr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346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2B2B2B"/>
                <w:sz w:val="26"/>
                <w:szCs w:val="26"/>
              </w:rPr>
              <w:t>противодействия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учащихся по</w:t>
            </w:r>
          </w:p>
        </w:tc>
      </w:tr>
      <w:tr w:rsidR="00B2197C">
        <w:trPr>
          <w:trHeight w:val="343"/>
        </w:trPr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346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2B2B2B"/>
                <w:sz w:val="26"/>
                <w:szCs w:val="26"/>
              </w:rPr>
              <w:t>терроризму,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инспектор ПДН</w:t>
            </w: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вопросам</w:t>
            </w:r>
          </w:p>
        </w:tc>
      </w:tr>
      <w:tr w:rsidR="00B2197C">
        <w:trPr>
          <w:trHeight w:val="343"/>
        </w:trPr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346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2B2B2B"/>
                <w:sz w:val="26"/>
                <w:szCs w:val="26"/>
              </w:rPr>
              <w:t>предупреждению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B2197C" w:rsidRDefault="00B2197C" w:rsidP="00116EC1">
            <w:pPr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безопасности</w:t>
            </w:r>
          </w:p>
        </w:tc>
      </w:tr>
      <w:tr w:rsidR="00B2197C">
        <w:trPr>
          <w:trHeight w:val="346"/>
        </w:trPr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346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2B2B2B"/>
                <w:sz w:val="26"/>
                <w:szCs w:val="26"/>
              </w:rPr>
              <w:t>террористических актов,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Зам. директора</w:t>
            </w: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</w:tr>
      <w:tr w:rsidR="00B2197C">
        <w:trPr>
          <w:trHeight w:val="343"/>
        </w:trPr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346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2B2B2B"/>
                <w:sz w:val="26"/>
                <w:szCs w:val="26"/>
              </w:rPr>
              <w:t>поведения в чрезвычайных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B2197C" w:rsidRDefault="00B2197C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</w:tr>
      <w:tr w:rsidR="00B2197C">
        <w:trPr>
          <w:trHeight w:val="343"/>
        </w:trPr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346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2B2B2B"/>
                <w:sz w:val="26"/>
                <w:szCs w:val="26"/>
              </w:rPr>
              <w:t>ситуациях через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B2197C" w:rsidRDefault="00B2197C" w:rsidP="00116EC1">
            <w:pPr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</w:tr>
      <w:tr w:rsidR="00B2197C">
        <w:trPr>
          <w:trHeight w:val="343"/>
        </w:trPr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346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2B2B2B"/>
                <w:sz w:val="26"/>
                <w:szCs w:val="26"/>
              </w:rPr>
              <w:t>сотрудников администрации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</w:tr>
      <w:tr w:rsidR="00B2197C">
        <w:trPr>
          <w:trHeight w:val="346"/>
        </w:trPr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346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2B2B2B"/>
                <w:sz w:val="26"/>
                <w:szCs w:val="26"/>
              </w:rPr>
              <w:t>и средства массовой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</w:tr>
      <w:tr w:rsidR="00B2197C">
        <w:trPr>
          <w:trHeight w:val="343"/>
        </w:trPr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346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2B2B2B"/>
                <w:sz w:val="26"/>
                <w:szCs w:val="26"/>
              </w:rPr>
              <w:t>информации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</w:tr>
      <w:tr w:rsidR="00B2197C">
        <w:trPr>
          <w:trHeight w:val="54"/>
        </w:trPr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4"/>
                <w:szCs w:val="4"/>
              </w:rPr>
            </w:pPr>
          </w:p>
        </w:tc>
        <w:tc>
          <w:tcPr>
            <w:tcW w:w="3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4"/>
                <w:szCs w:val="4"/>
              </w:rPr>
            </w:pPr>
          </w:p>
        </w:tc>
        <w:tc>
          <w:tcPr>
            <w:tcW w:w="2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4"/>
                <w:szCs w:val="4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4"/>
                <w:szCs w:val="4"/>
              </w:rPr>
            </w:pPr>
          </w:p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4"/>
                <w:szCs w:val="4"/>
              </w:rPr>
            </w:pPr>
          </w:p>
        </w:tc>
      </w:tr>
      <w:tr w:rsidR="00B2197C">
        <w:trPr>
          <w:trHeight w:val="279"/>
        </w:trPr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spacing w:line="280" w:lineRule="exact"/>
              <w:ind w:right="53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2.</w:t>
            </w:r>
          </w:p>
        </w:tc>
        <w:tc>
          <w:tcPr>
            <w:tcW w:w="346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spacing w:line="28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2B2B2B"/>
                <w:sz w:val="26"/>
                <w:szCs w:val="26"/>
              </w:rPr>
              <w:t>Проведение заседаний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spacing w:line="28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Зам. директора</w:t>
            </w: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B2197C" w:rsidRDefault="00E667AE">
            <w:pPr>
              <w:spacing w:line="28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2021</w:t>
            </w:r>
            <w:r w:rsidR="007B4C44">
              <w:rPr>
                <w:rFonts w:eastAsia="Times New Roman"/>
                <w:sz w:val="26"/>
                <w:szCs w:val="26"/>
              </w:rPr>
              <w:t>-</w:t>
            </w:r>
            <w:r>
              <w:rPr>
                <w:rFonts w:eastAsia="Times New Roman"/>
                <w:sz w:val="26"/>
                <w:szCs w:val="26"/>
              </w:rPr>
              <w:t>2022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spacing w:line="28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Воспитание </w:t>
            </w:r>
            <w:proofErr w:type="spellStart"/>
            <w:r>
              <w:rPr>
                <w:rFonts w:eastAsia="Times New Roman"/>
                <w:sz w:val="26"/>
                <w:szCs w:val="26"/>
              </w:rPr>
              <w:t>мо</w:t>
            </w:r>
            <w:proofErr w:type="spellEnd"/>
            <w:r>
              <w:rPr>
                <w:rFonts w:eastAsia="Times New Roman"/>
                <w:sz w:val="26"/>
                <w:szCs w:val="26"/>
              </w:rPr>
              <w:t>-</w:t>
            </w:r>
          </w:p>
        </w:tc>
      </w:tr>
      <w:tr w:rsidR="00B2197C">
        <w:trPr>
          <w:trHeight w:val="346"/>
        </w:trPr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346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2B2B2B"/>
                <w:sz w:val="26"/>
                <w:szCs w:val="26"/>
              </w:rPr>
              <w:t>Совета по профилактике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по ВР</w:t>
            </w: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годы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6"/>
                <w:szCs w:val="26"/>
              </w:rPr>
              <w:t>лодежи</w:t>
            </w:r>
            <w:proofErr w:type="spellEnd"/>
            <w:r>
              <w:rPr>
                <w:rFonts w:eastAsia="Times New Roman"/>
                <w:sz w:val="26"/>
                <w:szCs w:val="26"/>
              </w:rPr>
              <w:t xml:space="preserve"> в духе</w:t>
            </w:r>
          </w:p>
        </w:tc>
      </w:tr>
      <w:tr w:rsidR="00B2197C">
        <w:trPr>
          <w:trHeight w:val="343"/>
        </w:trPr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346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2B2B2B"/>
                <w:sz w:val="26"/>
                <w:szCs w:val="26"/>
              </w:rPr>
              <w:t>по вопросам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B2197C" w:rsidRDefault="00E667AE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6"/>
                <w:szCs w:val="26"/>
              </w:rPr>
              <w:t>Таибова</w:t>
            </w:r>
            <w:proofErr w:type="spellEnd"/>
            <w:r>
              <w:rPr>
                <w:rFonts w:eastAsia="Times New Roman"/>
                <w:sz w:val="26"/>
                <w:szCs w:val="26"/>
              </w:rPr>
              <w:t xml:space="preserve"> Ф.Г</w:t>
            </w: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патриотизма,</w:t>
            </w:r>
          </w:p>
        </w:tc>
      </w:tr>
      <w:tr w:rsidR="00B2197C">
        <w:trPr>
          <w:trHeight w:val="343"/>
        </w:trPr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346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2B2B2B"/>
                <w:sz w:val="26"/>
                <w:szCs w:val="26"/>
              </w:rPr>
              <w:t>профилактики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B2197C" w:rsidRDefault="00B2197C" w:rsidP="00116EC1">
            <w:pPr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гражданственности</w:t>
            </w:r>
          </w:p>
        </w:tc>
      </w:tr>
      <w:tr w:rsidR="00B2197C">
        <w:trPr>
          <w:trHeight w:val="343"/>
        </w:trPr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346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2B2B2B"/>
                <w:sz w:val="26"/>
                <w:szCs w:val="26"/>
              </w:rPr>
              <w:t>террористических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инспектор ПДН</w:t>
            </w: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и гуманизма</w:t>
            </w:r>
          </w:p>
        </w:tc>
      </w:tr>
      <w:tr w:rsidR="00B2197C">
        <w:trPr>
          <w:trHeight w:val="346"/>
        </w:trPr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3460" w:type="dxa"/>
            <w:tcBorders>
              <w:right w:val="single" w:sz="8" w:space="0" w:color="auto"/>
            </w:tcBorders>
            <w:vAlign w:val="bottom"/>
          </w:tcPr>
          <w:p w:rsidR="00B2197C" w:rsidRDefault="00116EC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2B2B2B"/>
                <w:sz w:val="26"/>
                <w:szCs w:val="26"/>
              </w:rPr>
              <w:t>угроз на территории МК</w:t>
            </w:r>
            <w:r w:rsidR="007B4C44">
              <w:rPr>
                <w:rFonts w:eastAsia="Times New Roman"/>
                <w:color w:val="2B2B2B"/>
                <w:sz w:val="26"/>
                <w:szCs w:val="26"/>
              </w:rPr>
              <w:t>ОУ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B2197C" w:rsidRDefault="00B2197C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</w:tr>
      <w:tr w:rsidR="00B2197C">
        <w:trPr>
          <w:trHeight w:val="343"/>
        </w:trPr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3460" w:type="dxa"/>
            <w:tcBorders>
              <w:right w:val="single" w:sz="8" w:space="0" w:color="auto"/>
            </w:tcBorders>
            <w:vAlign w:val="bottom"/>
          </w:tcPr>
          <w:p w:rsidR="00B2197C" w:rsidRDefault="00116EC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2B2B2B"/>
                <w:sz w:val="26"/>
                <w:szCs w:val="26"/>
              </w:rPr>
              <w:t>«</w:t>
            </w:r>
            <w:proofErr w:type="spellStart"/>
            <w:r>
              <w:rPr>
                <w:rFonts w:eastAsia="Times New Roman"/>
                <w:color w:val="2B2B2B"/>
                <w:sz w:val="26"/>
                <w:szCs w:val="26"/>
              </w:rPr>
              <w:t>Калинская</w:t>
            </w:r>
            <w:proofErr w:type="spellEnd"/>
            <w:r>
              <w:rPr>
                <w:rFonts w:eastAsia="Times New Roman"/>
                <w:color w:val="2B2B2B"/>
                <w:sz w:val="26"/>
                <w:szCs w:val="26"/>
              </w:rPr>
              <w:t xml:space="preserve"> СОШ»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B2197C" w:rsidRDefault="00B2197C" w:rsidP="00116EC1">
            <w:pPr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</w:tr>
      <w:tr w:rsidR="00B2197C">
        <w:trPr>
          <w:trHeight w:val="56"/>
        </w:trPr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4"/>
                <w:szCs w:val="4"/>
              </w:rPr>
            </w:pPr>
          </w:p>
        </w:tc>
        <w:tc>
          <w:tcPr>
            <w:tcW w:w="3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4"/>
                <w:szCs w:val="4"/>
              </w:rPr>
            </w:pPr>
          </w:p>
        </w:tc>
        <w:tc>
          <w:tcPr>
            <w:tcW w:w="2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4"/>
                <w:szCs w:val="4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4"/>
                <w:szCs w:val="4"/>
              </w:rPr>
            </w:pPr>
          </w:p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4"/>
                <w:szCs w:val="4"/>
              </w:rPr>
            </w:pPr>
          </w:p>
        </w:tc>
      </w:tr>
      <w:tr w:rsidR="00B2197C">
        <w:trPr>
          <w:trHeight w:val="279"/>
        </w:trPr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spacing w:line="278" w:lineRule="exact"/>
              <w:ind w:right="53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3.</w:t>
            </w:r>
          </w:p>
        </w:tc>
        <w:tc>
          <w:tcPr>
            <w:tcW w:w="346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spacing w:line="27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2B2B2B"/>
                <w:sz w:val="26"/>
                <w:szCs w:val="26"/>
              </w:rPr>
              <w:t>Родительские собрания по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spacing w:line="27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Классные</w:t>
            </w: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spacing w:line="27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Раз в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spacing w:line="27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Профилактика</w:t>
            </w:r>
          </w:p>
        </w:tc>
      </w:tr>
      <w:tr w:rsidR="00B2197C">
        <w:trPr>
          <w:trHeight w:val="343"/>
        </w:trPr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346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2B2B2B"/>
                <w:sz w:val="26"/>
                <w:szCs w:val="26"/>
              </w:rPr>
              <w:t>вопросам предотвращения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руководители</w:t>
            </w: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полугодие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экстремизма,</w:t>
            </w:r>
          </w:p>
        </w:tc>
      </w:tr>
      <w:tr w:rsidR="00B2197C">
        <w:trPr>
          <w:trHeight w:val="343"/>
        </w:trPr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346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2B2B2B"/>
                <w:sz w:val="26"/>
                <w:szCs w:val="26"/>
              </w:rPr>
              <w:t>экстремизма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6"/>
                <w:szCs w:val="26"/>
              </w:rPr>
              <w:t>информацион</w:t>
            </w:r>
            <w:proofErr w:type="spellEnd"/>
          </w:p>
        </w:tc>
      </w:tr>
      <w:tr w:rsidR="00B2197C">
        <w:trPr>
          <w:trHeight w:val="54"/>
        </w:trPr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4"/>
                <w:szCs w:val="4"/>
              </w:rPr>
            </w:pPr>
          </w:p>
        </w:tc>
        <w:tc>
          <w:tcPr>
            <w:tcW w:w="3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4"/>
                <w:szCs w:val="4"/>
              </w:rPr>
            </w:pPr>
          </w:p>
        </w:tc>
        <w:tc>
          <w:tcPr>
            <w:tcW w:w="2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4"/>
                <w:szCs w:val="4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4"/>
                <w:szCs w:val="4"/>
              </w:rPr>
            </w:pPr>
          </w:p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4"/>
                <w:szCs w:val="4"/>
              </w:rPr>
            </w:pPr>
          </w:p>
        </w:tc>
      </w:tr>
      <w:tr w:rsidR="00B2197C">
        <w:trPr>
          <w:trHeight w:val="279"/>
        </w:trPr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spacing w:line="278" w:lineRule="exact"/>
              <w:ind w:right="53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4.</w:t>
            </w:r>
          </w:p>
        </w:tc>
        <w:tc>
          <w:tcPr>
            <w:tcW w:w="346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spacing w:line="27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2B2B2B"/>
                <w:sz w:val="26"/>
                <w:szCs w:val="26"/>
              </w:rPr>
              <w:t>Организация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spacing w:line="27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Администрация</w:t>
            </w: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B2197C" w:rsidRDefault="00E667AE">
            <w:pPr>
              <w:spacing w:line="27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2021-2022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spacing w:line="27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Воспитание </w:t>
            </w:r>
            <w:proofErr w:type="spellStart"/>
            <w:r>
              <w:rPr>
                <w:rFonts w:eastAsia="Times New Roman"/>
                <w:sz w:val="26"/>
                <w:szCs w:val="26"/>
              </w:rPr>
              <w:t>мо</w:t>
            </w:r>
            <w:proofErr w:type="spellEnd"/>
            <w:r>
              <w:rPr>
                <w:rFonts w:eastAsia="Times New Roman"/>
                <w:sz w:val="26"/>
                <w:szCs w:val="26"/>
              </w:rPr>
              <w:t>-</w:t>
            </w:r>
          </w:p>
        </w:tc>
      </w:tr>
      <w:tr w:rsidR="00B2197C">
        <w:trPr>
          <w:trHeight w:val="343"/>
        </w:trPr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346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2B2B2B"/>
                <w:sz w:val="26"/>
                <w:szCs w:val="26"/>
              </w:rPr>
              <w:t>взаимодействия с органами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школы,</w:t>
            </w: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годы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6"/>
                <w:szCs w:val="26"/>
              </w:rPr>
              <w:t>лодежи</w:t>
            </w:r>
            <w:proofErr w:type="spellEnd"/>
            <w:r>
              <w:rPr>
                <w:rFonts w:eastAsia="Times New Roman"/>
                <w:sz w:val="26"/>
                <w:szCs w:val="26"/>
              </w:rPr>
              <w:t xml:space="preserve"> в духе</w:t>
            </w:r>
          </w:p>
        </w:tc>
      </w:tr>
      <w:tr w:rsidR="00B2197C">
        <w:trPr>
          <w:trHeight w:val="346"/>
        </w:trPr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346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2B2B2B"/>
                <w:sz w:val="26"/>
                <w:szCs w:val="26"/>
              </w:rPr>
              <w:t>внутренних дел по вопросам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инспектор ПДН</w:t>
            </w: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патриотизма,</w:t>
            </w:r>
          </w:p>
        </w:tc>
      </w:tr>
      <w:tr w:rsidR="00B2197C">
        <w:trPr>
          <w:trHeight w:val="344"/>
        </w:trPr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346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2B2B2B"/>
                <w:sz w:val="26"/>
                <w:szCs w:val="26"/>
              </w:rPr>
              <w:t>координации действий в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B2197C" w:rsidRDefault="00B2197C" w:rsidP="00116EC1">
            <w:pPr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гражданственности</w:t>
            </w:r>
          </w:p>
        </w:tc>
      </w:tr>
      <w:tr w:rsidR="00B2197C">
        <w:trPr>
          <w:trHeight w:val="343"/>
        </w:trPr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346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2B2B2B"/>
                <w:sz w:val="26"/>
                <w:szCs w:val="26"/>
              </w:rPr>
              <w:t>профилактике терроризма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и гуманизма</w:t>
            </w:r>
          </w:p>
        </w:tc>
      </w:tr>
      <w:tr w:rsidR="00B2197C">
        <w:trPr>
          <w:trHeight w:val="54"/>
        </w:trPr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4"/>
                <w:szCs w:val="4"/>
              </w:rPr>
            </w:pPr>
          </w:p>
        </w:tc>
        <w:tc>
          <w:tcPr>
            <w:tcW w:w="3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4"/>
                <w:szCs w:val="4"/>
              </w:rPr>
            </w:pPr>
          </w:p>
        </w:tc>
        <w:tc>
          <w:tcPr>
            <w:tcW w:w="2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4"/>
                <w:szCs w:val="4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4"/>
                <w:szCs w:val="4"/>
              </w:rPr>
            </w:pPr>
          </w:p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4"/>
                <w:szCs w:val="4"/>
              </w:rPr>
            </w:pPr>
          </w:p>
        </w:tc>
      </w:tr>
      <w:tr w:rsidR="00B2197C">
        <w:trPr>
          <w:trHeight w:val="281"/>
        </w:trPr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spacing w:line="281" w:lineRule="exact"/>
              <w:ind w:right="53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5.</w:t>
            </w:r>
          </w:p>
        </w:tc>
        <w:tc>
          <w:tcPr>
            <w:tcW w:w="346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spacing w:line="28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2B2B2B"/>
                <w:sz w:val="26"/>
                <w:szCs w:val="26"/>
              </w:rPr>
              <w:t>Проведение учений и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spacing w:line="28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Учитель ОБЖ</w:t>
            </w: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B2197C" w:rsidRDefault="00E667AE">
            <w:pPr>
              <w:spacing w:line="28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2021-2022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spacing w:line="28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Снижение риска-</w:t>
            </w:r>
          </w:p>
        </w:tc>
      </w:tr>
      <w:tr w:rsidR="00B2197C">
        <w:trPr>
          <w:trHeight w:val="343"/>
        </w:trPr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346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2B2B2B"/>
                <w:sz w:val="26"/>
                <w:szCs w:val="26"/>
              </w:rPr>
              <w:t>тренировок в школе по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B2197C" w:rsidRDefault="00E667AE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6"/>
                <w:szCs w:val="26"/>
              </w:rPr>
              <w:t>Мурсалов</w:t>
            </w:r>
            <w:proofErr w:type="spellEnd"/>
            <w:r>
              <w:rPr>
                <w:rFonts w:eastAsia="Times New Roman"/>
                <w:sz w:val="26"/>
                <w:szCs w:val="26"/>
              </w:rPr>
              <w:t xml:space="preserve"> О.А</w:t>
            </w: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годы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совершения экс-</w:t>
            </w:r>
          </w:p>
        </w:tc>
      </w:tr>
      <w:tr w:rsidR="00B2197C">
        <w:trPr>
          <w:trHeight w:val="343"/>
        </w:trPr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346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2B2B2B"/>
                <w:sz w:val="26"/>
                <w:szCs w:val="26"/>
              </w:rPr>
              <w:t>отработке взаимодействия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6"/>
                <w:szCs w:val="26"/>
              </w:rPr>
              <w:t>тремистских</w:t>
            </w:r>
            <w:proofErr w:type="spellEnd"/>
            <w:r>
              <w:rPr>
                <w:rFonts w:eastAsia="Times New Roman"/>
                <w:sz w:val="26"/>
                <w:szCs w:val="26"/>
              </w:rPr>
              <w:t xml:space="preserve"> и</w:t>
            </w:r>
          </w:p>
        </w:tc>
      </w:tr>
      <w:tr w:rsidR="00B2197C">
        <w:trPr>
          <w:trHeight w:val="343"/>
        </w:trPr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346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2B2B2B"/>
                <w:sz w:val="26"/>
                <w:szCs w:val="26"/>
              </w:rPr>
              <w:t>администрации школы и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террористических</w:t>
            </w:r>
          </w:p>
        </w:tc>
      </w:tr>
      <w:tr w:rsidR="00B2197C">
        <w:trPr>
          <w:trHeight w:val="346"/>
        </w:trPr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346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2B2B2B"/>
                <w:sz w:val="26"/>
                <w:szCs w:val="26"/>
              </w:rPr>
              <w:t>правоохранительных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акций, масштабов</w:t>
            </w:r>
          </w:p>
        </w:tc>
      </w:tr>
      <w:tr w:rsidR="00B2197C">
        <w:trPr>
          <w:trHeight w:val="343"/>
        </w:trPr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346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2B2B2B"/>
                <w:sz w:val="26"/>
                <w:szCs w:val="26"/>
              </w:rPr>
              <w:t>органов  при угрозе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негативных</w:t>
            </w:r>
          </w:p>
        </w:tc>
      </w:tr>
      <w:tr w:rsidR="00B2197C">
        <w:trPr>
          <w:trHeight w:val="343"/>
        </w:trPr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346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2B2B2B"/>
                <w:sz w:val="26"/>
                <w:szCs w:val="26"/>
              </w:rPr>
              <w:t>совершения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последствий</w:t>
            </w:r>
          </w:p>
        </w:tc>
      </w:tr>
      <w:tr w:rsidR="00B2197C">
        <w:trPr>
          <w:trHeight w:val="343"/>
        </w:trPr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346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2B2B2B"/>
                <w:sz w:val="26"/>
                <w:szCs w:val="26"/>
              </w:rPr>
              <w:t>террористического акта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экстремистских и</w:t>
            </w:r>
          </w:p>
        </w:tc>
      </w:tr>
      <w:tr w:rsidR="00B2197C">
        <w:trPr>
          <w:trHeight w:val="346"/>
        </w:trPr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3460" w:type="dxa"/>
            <w:tcBorders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террористических</w:t>
            </w:r>
          </w:p>
        </w:tc>
      </w:tr>
      <w:tr w:rsidR="00B2197C">
        <w:trPr>
          <w:trHeight w:val="54"/>
        </w:trPr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4"/>
                <w:szCs w:val="4"/>
              </w:rPr>
            </w:pPr>
          </w:p>
        </w:tc>
        <w:tc>
          <w:tcPr>
            <w:tcW w:w="3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4"/>
                <w:szCs w:val="4"/>
              </w:rPr>
            </w:pPr>
          </w:p>
        </w:tc>
        <w:tc>
          <w:tcPr>
            <w:tcW w:w="2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4"/>
                <w:szCs w:val="4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4"/>
                <w:szCs w:val="4"/>
              </w:rPr>
            </w:pPr>
          </w:p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4"/>
                <w:szCs w:val="4"/>
              </w:rPr>
            </w:pPr>
          </w:p>
        </w:tc>
      </w:tr>
    </w:tbl>
    <w:p w:rsidR="00B2197C" w:rsidRDefault="00B2197C">
      <w:pPr>
        <w:sectPr w:rsidR="00B2197C">
          <w:pgSz w:w="11900" w:h="16838"/>
          <w:pgMar w:top="427" w:right="366" w:bottom="383" w:left="560" w:header="0" w:footer="0" w:gutter="0"/>
          <w:cols w:space="720" w:equalWidth="0">
            <w:col w:w="1098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20"/>
        <w:gridCol w:w="3460"/>
        <w:gridCol w:w="2200"/>
        <w:gridCol w:w="1480"/>
        <w:gridCol w:w="2520"/>
        <w:gridCol w:w="30"/>
      </w:tblGrid>
      <w:tr w:rsidR="00B2197C">
        <w:trPr>
          <w:trHeight w:val="299"/>
        </w:trPr>
        <w:tc>
          <w:tcPr>
            <w:tcW w:w="13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34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22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2197C" w:rsidRDefault="007B4C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акций</w:t>
            </w:r>
          </w:p>
        </w:tc>
        <w:tc>
          <w:tcPr>
            <w:tcW w:w="0" w:type="dxa"/>
            <w:vAlign w:val="bottom"/>
          </w:tcPr>
          <w:p w:rsidR="00B2197C" w:rsidRDefault="00B2197C">
            <w:pPr>
              <w:rPr>
                <w:sz w:val="1"/>
                <w:szCs w:val="1"/>
              </w:rPr>
            </w:pPr>
          </w:p>
        </w:tc>
      </w:tr>
      <w:tr w:rsidR="00B2197C">
        <w:trPr>
          <w:trHeight w:val="54"/>
        </w:trPr>
        <w:tc>
          <w:tcPr>
            <w:tcW w:w="13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4"/>
                <w:szCs w:val="4"/>
              </w:rPr>
            </w:pPr>
          </w:p>
        </w:tc>
        <w:tc>
          <w:tcPr>
            <w:tcW w:w="3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4"/>
                <w:szCs w:val="4"/>
              </w:rPr>
            </w:pPr>
          </w:p>
        </w:tc>
        <w:tc>
          <w:tcPr>
            <w:tcW w:w="2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4"/>
                <w:szCs w:val="4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4"/>
                <w:szCs w:val="4"/>
              </w:rPr>
            </w:pPr>
          </w:p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4"/>
                <w:szCs w:val="4"/>
              </w:rPr>
            </w:pPr>
          </w:p>
        </w:tc>
        <w:tc>
          <w:tcPr>
            <w:tcW w:w="0" w:type="dxa"/>
            <w:vAlign w:val="bottom"/>
          </w:tcPr>
          <w:p w:rsidR="00B2197C" w:rsidRDefault="00B2197C">
            <w:pPr>
              <w:rPr>
                <w:sz w:val="1"/>
                <w:szCs w:val="1"/>
              </w:rPr>
            </w:pPr>
          </w:p>
        </w:tc>
      </w:tr>
      <w:tr w:rsidR="00B2197C">
        <w:trPr>
          <w:trHeight w:val="279"/>
        </w:trPr>
        <w:tc>
          <w:tcPr>
            <w:tcW w:w="13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197C" w:rsidRDefault="007B4C44">
            <w:pPr>
              <w:spacing w:line="278" w:lineRule="exact"/>
              <w:ind w:right="53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6.</w:t>
            </w:r>
          </w:p>
        </w:tc>
        <w:tc>
          <w:tcPr>
            <w:tcW w:w="346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spacing w:line="27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2B2B2B"/>
                <w:sz w:val="26"/>
                <w:szCs w:val="26"/>
              </w:rPr>
              <w:t>Изготовить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spacing w:line="27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Зам. директора</w:t>
            </w: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B2197C" w:rsidRDefault="00E667AE">
            <w:pPr>
              <w:spacing w:line="27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2021-2022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spacing w:line="27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Воспитание </w:t>
            </w:r>
            <w:proofErr w:type="spellStart"/>
            <w:r>
              <w:rPr>
                <w:rFonts w:eastAsia="Times New Roman"/>
                <w:sz w:val="26"/>
                <w:szCs w:val="26"/>
              </w:rPr>
              <w:t>мо</w:t>
            </w:r>
            <w:proofErr w:type="spellEnd"/>
            <w:r>
              <w:rPr>
                <w:rFonts w:eastAsia="Times New Roman"/>
                <w:sz w:val="26"/>
                <w:szCs w:val="26"/>
              </w:rPr>
              <w:t>-</w:t>
            </w:r>
          </w:p>
        </w:tc>
        <w:tc>
          <w:tcPr>
            <w:tcW w:w="0" w:type="dxa"/>
            <w:vAlign w:val="bottom"/>
          </w:tcPr>
          <w:p w:rsidR="00B2197C" w:rsidRDefault="00B2197C">
            <w:pPr>
              <w:rPr>
                <w:sz w:val="1"/>
                <w:szCs w:val="1"/>
              </w:rPr>
            </w:pPr>
          </w:p>
        </w:tc>
      </w:tr>
      <w:tr w:rsidR="00B2197C">
        <w:trPr>
          <w:trHeight w:val="343"/>
        </w:trPr>
        <w:tc>
          <w:tcPr>
            <w:tcW w:w="13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346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2B2B2B"/>
                <w:sz w:val="26"/>
                <w:szCs w:val="26"/>
              </w:rPr>
              <w:t>памятки  по тематике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по ВР</w:t>
            </w: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годы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6"/>
                <w:szCs w:val="26"/>
              </w:rPr>
              <w:t>лодежи</w:t>
            </w:r>
            <w:proofErr w:type="spellEnd"/>
            <w:r>
              <w:rPr>
                <w:rFonts w:eastAsia="Times New Roman"/>
                <w:sz w:val="26"/>
                <w:szCs w:val="26"/>
              </w:rPr>
              <w:t xml:space="preserve"> в духе</w:t>
            </w:r>
          </w:p>
        </w:tc>
        <w:tc>
          <w:tcPr>
            <w:tcW w:w="0" w:type="dxa"/>
            <w:vAlign w:val="bottom"/>
          </w:tcPr>
          <w:p w:rsidR="00B2197C" w:rsidRDefault="00B2197C">
            <w:pPr>
              <w:rPr>
                <w:sz w:val="1"/>
                <w:szCs w:val="1"/>
              </w:rPr>
            </w:pPr>
          </w:p>
        </w:tc>
      </w:tr>
      <w:tr w:rsidR="00B2197C">
        <w:trPr>
          <w:trHeight w:val="346"/>
        </w:trPr>
        <w:tc>
          <w:tcPr>
            <w:tcW w:w="13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346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2B2B2B"/>
                <w:sz w:val="26"/>
                <w:szCs w:val="26"/>
              </w:rPr>
              <w:t>противодействия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B2197C" w:rsidRDefault="00E667AE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6"/>
                <w:szCs w:val="26"/>
              </w:rPr>
              <w:t>Таибова</w:t>
            </w:r>
            <w:proofErr w:type="spellEnd"/>
            <w:r>
              <w:rPr>
                <w:rFonts w:eastAsia="Times New Roman"/>
                <w:sz w:val="26"/>
                <w:szCs w:val="26"/>
              </w:rPr>
              <w:t xml:space="preserve"> Ф.Г</w:t>
            </w: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патриотизма,</w:t>
            </w:r>
          </w:p>
        </w:tc>
        <w:tc>
          <w:tcPr>
            <w:tcW w:w="0" w:type="dxa"/>
            <w:vAlign w:val="bottom"/>
          </w:tcPr>
          <w:p w:rsidR="00B2197C" w:rsidRDefault="00B2197C">
            <w:pPr>
              <w:rPr>
                <w:sz w:val="1"/>
                <w:szCs w:val="1"/>
              </w:rPr>
            </w:pPr>
          </w:p>
        </w:tc>
      </w:tr>
      <w:tr w:rsidR="00B2197C">
        <w:trPr>
          <w:trHeight w:val="344"/>
        </w:trPr>
        <w:tc>
          <w:tcPr>
            <w:tcW w:w="13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346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2B2B2B"/>
                <w:sz w:val="26"/>
                <w:szCs w:val="26"/>
              </w:rPr>
              <w:t>экстремизму и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B2197C" w:rsidRDefault="00B2197C" w:rsidP="00116EC1">
            <w:pPr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гражданственности</w:t>
            </w:r>
          </w:p>
        </w:tc>
        <w:tc>
          <w:tcPr>
            <w:tcW w:w="0" w:type="dxa"/>
            <w:vAlign w:val="bottom"/>
          </w:tcPr>
          <w:p w:rsidR="00B2197C" w:rsidRDefault="00B2197C">
            <w:pPr>
              <w:rPr>
                <w:sz w:val="1"/>
                <w:szCs w:val="1"/>
              </w:rPr>
            </w:pPr>
          </w:p>
        </w:tc>
      </w:tr>
      <w:tr w:rsidR="00B2197C">
        <w:trPr>
          <w:trHeight w:val="343"/>
        </w:trPr>
        <w:tc>
          <w:tcPr>
            <w:tcW w:w="13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346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2B2B2B"/>
                <w:sz w:val="26"/>
                <w:szCs w:val="26"/>
              </w:rPr>
              <w:t>терроризму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рук. МО </w:t>
            </w:r>
            <w:proofErr w:type="spellStart"/>
            <w:r>
              <w:rPr>
                <w:rFonts w:eastAsia="Times New Roman"/>
                <w:sz w:val="26"/>
                <w:szCs w:val="26"/>
              </w:rPr>
              <w:t>кл.рук</w:t>
            </w:r>
            <w:proofErr w:type="spellEnd"/>
            <w:r>
              <w:rPr>
                <w:rFonts w:eastAsia="Times New Roman"/>
                <w:sz w:val="26"/>
                <w:szCs w:val="26"/>
              </w:rPr>
              <w:t>.</w:t>
            </w: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и гуманизма</w:t>
            </w:r>
          </w:p>
        </w:tc>
        <w:tc>
          <w:tcPr>
            <w:tcW w:w="0" w:type="dxa"/>
            <w:vAlign w:val="bottom"/>
          </w:tcPr>
          <w:p w:rsidR="00B2197C" w:rsidRDefault="00B2197C">
            <w:pPr>
              <w:rPr>
                <w:sz w:val="1"/>
                <w:szCs w:val="1"/>
              </w:rPr>
            </w:pPr>
          </w:p>
        </w:tc>
      </w:tr>
      <w:tr w:rsidR="00B2197C">
        <w:trPr>
          <w:trHeight w:val="343"/>
        </w:trPr>
        <w:tc>
          <w:tcPr>
            <w:tcW w:w="13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3460" w:type="dxa"/>
            <w:tcBorders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B2197C" w:rsidRDefault="00B2197C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B2197C" w:rsidRDefault="00B2197C">
            <w:pPr>
              <w:rPr>
                <w:sz w:val="1"/>
                <w:szCs w:val="1"/>
              </w:rPr>
            </w:pPr>
          </w:p>
        </w:tc>
      </w:tr>
      <w:tr w:rsidR="00B2197C">
        <w:trPr>
          <w:trHeight w:val="56"/>
        </w:trPr>
        <w:tc>
          <w:tcPr>
            <w:tcW w:w="13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4"/>
                <w:szCs w:val="4"/>
              </w:rPr>
            </w:pPr>
          </w:p>
        </w:tc>
        <w:tc>
          <w:tcPr>
            <w:tcW w:w="3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4"/>
                <w:szCs w:val="4"/>
              </w:rPr>
            </w:pPr>
          </w:p>
        </w:tc>
        <w:tc>
          <w:tcPr>
            <w:tcW w:w="2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4"/>
                <w:szCs w:val="4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4"/>
                <w:szCs w:val="4"/>
              </w:rPr>
            </w:pPr>
          </w:p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4"/>
                <w:szCs w:val="4"/>
              </w:rPr>
            </w:pPr>
          </w:p>
        </w:tc>
        <w:tc>
          <w:tcPr>
            <w:tcW w:w="0" w:type="dxa"/>
            <w:vAlign w:val="bottom"/>
          </w:tcPr>
          <w:p w:rsidR="00B2197C" w:rsidRDefault="00B2197C">
            <w:pPr>
              <w:rPr>
                <w:sz w:val="1"/>
                <w:szCs w:val="1"/>
              </w:rPr>
            </w:pPr>
          </w:p>
        </w:tc>
      </w:tr>
      <w:tr w:rsidR="00B2197C">
        <w:trPr>
          <w:trHeight w:val="279"/>
        </w:trPr>
        <w:tc>
          <w:tcPr>
            <w:tcW w:w="13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197C" w:rsidRDefault="007B4C44">
            <w:pPr>
              <w:spacing w:line="278" w:lineRule="exact"/>
              <w:ind w:right="53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7.</w:t>
            </w:r>
          </w:p>
        </w:tc>
        <w:tc>
          <w:tcPr>
            <w:tcW w:w="346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spacing w:line="27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Мониторинг по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spacing w:line="27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Зам. директора</w:t>
            </w: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spacing w:line="27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Раз в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spacing w:line="27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Выявление и</w:t>
            </w:r>
          </w:p>
        </w:tc>
        <w:tc>
          <w:tcPr>
            <w:tcW w:w="0" w:type="dxa"/>
            <w:vAlign w:val="bottom"/>
          </w:tcPr>
          <w:p w:rsidR="00B2197C" w:rsidRDefault="00B2197C">
            <w:pPr>
              <w:rPr>
                <w:sz w:val="1"/>
                <w:szCs w:val="1"/>
              </w:rPr>
            </w:pPr>
          </w:p>
        </w:tc>
      </w:tr>
      <w:tr w:rsidR="00B2197C">
        <w:trPr>
          <w:trHeight w:val="314"/>
        </w:trPr>
        <w:tc>
          <w:tcPr>
            <w:tcW w:w="13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346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spacing w:line="29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определению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по ВР</w:t>
            </w: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полугодие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профилактика</w:t>
            </w:r>
          </w:p>
        </w:tc>
        <w:tc>
          <w:tcPr>
            <w:tcW w:w="0" w:type="dxa"/>
            <w:vAlign w:val="bottom"/>
          </w:tcPr>
          <w:p w:rsidR="00B2197C" w:rsidRDefault="00B2197C">
            <w:pPr>
              <w:rPr>
                <w:sz w:val="1"/>
                <w:szCs w:val="1"/>
              </w:rPr>
            </w:pPr>
          </w:p>
        </w:tc>
      </w:tr>
      <w:tr w:rsidR="00B2197C">
        <w:trPr>
          <w:trHeight w:val="284"/>
        </w:trPr>
        <w:tc>
          <w:tcPr>
            <w:tcW w:w="13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346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spacing w:line="28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уровня отношения</w:t>
            </w:r>
          </w:p>
        </w:tc>
        <w:tc>
          <w:tcPr>
            <w:tcW w:w="2200" w:type="dxa"/>
            <w:vMerge w:val="restart"/>
            <w:tcBorders>
              <w:right w:val="single" w:sz="8" w:space="0" w:color="auto"/>
            </w:tcBorders>
            <w:vAlign w:val="bottom"/>
          </w:tcPr>
          <w:p w:rsidR="00B2197C" w:rsidRDefault="00E667AE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6"/>
                <w:szCs w:val="26"/>
              </w:rPr>
              <w:t>Таибова</w:t>
            </w:r>
            <w:proofErr w:type="spellEnd"/>
            <w:r>
              <w:rPr>
                <w:rFonts w:eastAsia="Times New Roman"/>
                <w:sz w:val="26"/>
                <w:szCs w:val="26"/>
              </w:rPr>
              <w:t xml:space="preserve"> Ф.Г</w:t>
            </w:r>
            <w:bookmarkStart w:id="0" w:name="_GoBack"/>
            <w:bookmarkEnd w:id="0"/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vMerge w:val="restart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участия</w:t>
            </w:r>
          </w:p>
        </w:tc>
        <w:tc>
          <w:tcPr>
            <w:tcW w:w="0" w:type="dxa"/>
            <w:vAlign w:val="bottom"/>
          </w:tcPr>
          <w:p w:rsidR="00B2197C" w:rsidRDefault="00B2197C">
            <w:pPr>
              <w:rPr>
                <w:sz w:val="1"/>
                <w:szCs w:val="1"/>
              </w:rPr>
            </w:pPr>
          </w:p>
        </w:tc>
      </w:tr>
      <w:tr w:rsidR="00B2197C">
        <w:trPr>
          <w:trHeight w:val="89"/>
        </w:trPr>
        <w:tc>
          <w:tcPr>
            <w:tcW w:w="13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7"/>
                <w:szCs w:val="7"/>
              </w:rPr>
            </w:pPr>
          </w:p>
        </w:tc>
        <w:tc>
          <w:tcPr>
            <w:tcW w:w="3460" w:type="dxa"/>
            <w:vMerge w:val="restart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учащихся к проявлениям</w:t>
            </w:r>
          </w:p>
        </w:tc>
        <w:tc>
          <w:tcPr>
            <w:tcW w:w="2200" w:type="dxa"/>
            <w:vMerge/>
            <w:tcBorders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7"/>
                <w:szCs w:val="7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7"/>
                <w:szCs w:val="7"/>
              </w:rPr>
            </w:pPr>
          </w:p>
        </w:tc>
        <w:tc>
          <w:tcPr>
            <w:tcW w:w="2520" w:type="dxa"/>
            <w:vMerge/>
            <w:tcBorders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7"/>
                <w:szCs w:val="7"/>
              </w:rPr>
            </w:pPr>
          </w:p>
        </w:tc>
        <w:tc>
          <w:tcPr>
            <w:tcW w:w="0" w:type="dxa"/>
            <w:vAlign w:val="bottom"/>
          </w:tcPr>
          <w:p w:rsidR="00B2197C" w:rsidRDefault="00B2197C">
            <w:pPr>
              <w:rPr>
                <w:sz w:val="1"/>
                <w:szCs w:val="1"/>
              </w:rPr>
            </w:pPr>
          </w:p>
        </w:tc>
      </w:tr>
      <w:tr w:rsidR="00B2197C">
        <w:trPr>
          <w:trHeight w:val="211"/>
        </w:trPr>
        <w:tc>
          <w:tcPr>
            <w:tcW w:w="13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18"/>
                <w:szCs w:val="18"/>
              </w:rPr>
            </w:pPr>
          </w:p>
        </w:tc>
        <w:tc>
          <w:tcPr>
            <w:tcW w:w="3460" w:type="dxa"/>
            <w:vMerge/>
            <w:tcBorders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18"/>
                <w:szCs w:val="18"/>
              </w:rPr>
            </w:pPr>
          </w:p>
        </w:tc>
        <w:tc>
          <w:tcPr>
            <w:tcW w:w="2200" w:type="dxa"/>
            <w:vMerge w:val="restart"/>
            <w:tcBorders>
              <w:right w:val="single" w:sz="8" w:space="0" w:color="auto"/>
            </w:tcBorders>
            <w:vAlign w:val="bottom"/>
          </w:tcPr>
          <w:p w:rsidR="00B2197C" w:rsidRDefault="00B2197C" w:rsidP="00116EC1">
            <w:pPr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18"/>
                <w:szCs w:val="18"/>
              </w:rPr>
            </w:pPr>
          </w:p>
        </w:tc>
        <w:tc>
          <w:tcPr>
            <w:tcW w:w="2520" w:type="dxa"/>
            <w:vMerge w:val="restart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школьников в</w:t>
            </w:r>
          </w:p>
        </w:tc>
        <w:tc>
          <w:tcPr>
            <w:tcW w:w="0" w:type="dxa"/>
            <w:vAlign w:val="bottom"/>
          </w:tcPr>
          <w:p w:rsidR="00B2197C" w:rsidRDefault="00B2197C">
            <w:pPr>
              <w:rPr>
                <w:sz w:val="1"/>
                <w:szCs w:val="1"/>
              </w:rPr>
            </w:pPr>
          </w:p>
        </w:tc>
      </w:tr>
      <w:tr w:rsidR="00B2197C">
        <w:trPr>
          <w:trHeight w:val="134"/>
        </w:trPr>
        <w:tc>
          <w:tcPr>
            <w:tcW w:w="13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11"/>
                <w:szCs w:val="11"/>
              </w:rPr>
            </w:pPr>
          </w:p>
        </w:tc>
        <w:tc>
          <w:tcPr>
            <w:tcW w:w="3460" w:type="dxa"/>
            <w:vMerge w:val="restart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spacing w:line="29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экстремизма в</w:t>
            </w:r>
          </w:p>
        </w:tc>
        <w:tc>
          <w:tcPr>
            <w:tcW w:w="2200" w:type="dxa"/>
            <w:vMerge/>
            <w:tcBorders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11"/>
                <w:szCs w:val="11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11"/>
                <w:szCs w:val="11"/>
              </w:rPr>
            </w:pPr>
          </w:p>
        </w:tc>
        <w:tc>
          <w:tcPr>
            <w:tcW w:w="2520" w:type="dxa"/>
            <w:vMerge/>
            <w:tcBorders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B2197C" w:rsidRDefault="00B2197C">
            <w:pPr>
              <w:rPr>
                <w:sz w:val="1"/>
                <w:szCs w:val="1"/>
              </w:rPr>
            </w:pPr>
          </w:p>
        </w:tc>
      </w:tr>
      <w:tr w:rsidR="00B2197C">
        <w:trPr>
          <w:trHeight w:val="163"/>
        </w:trPr>
        <w:tc>
          <w:tcPr>
            <w:tcW w:w="13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14"/>
                <w:szCs w:val="14"/>
              </w:rPr>
            </w:pPr>
          </w:p>
        </w:tc>
        <w:tc>
          <w:tcPr>
            <w:tcW w:w="3460" w:type="dxa"/>
            <w:vMerge/>
            <w:tcBorders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14"/>
                <w:szCs w:val="14"/>
              </w:rPr>
            </w:pPr>
          </w:p>
        </w:tc>
        <w:tc>
          <w:tcPr>
            <w:tcW w:w="2200" w:type="dxa"/>
            <w:vMerge w:val="restart"/>
            <w:tcBorders>
              <w:right w:val="single" w:sz="8" w:space="0" w:color="auto"/>
            </w:tcBorders>
            <w:vAlign w:val="bottom"/>
          </w:tcPr>
          <w:p w:rsidR="00B2197C" w:rsidRDefault="00B2197C" w:rsidP="00116EC1">
            <w:pPr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14"/>
                <w:szCs w:val="14"/>
              </w:rPr>
            </w:pPr>
          </w:p>
        </w:tc>
        <w:tc>
          <w:tcPr>
            <w:tcW w:w="2520" w:type="dxa"/>
            <w:vMerge w:val="restart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организациях,</w:t>
            </w:r>
          </w:p>
        </w:tc>
        <w:tc>
          <w:tcPr>
            <w:tcW w:w="0" w:type="dxa"/>
            <w:vAlign w:val="bottom"/>
          </w:tcPr>
          <w:p w:rsidR="00B2197C" w:rsidRDefault="00B2197C">
            <w:pPr>
              <w:rPr>
                <w:sz w:val="1"/>
                <w:szCs w:val="1"/>
              </w:rPr>
            </w:pPr>
          </w:p>
        </w:tc>
      </w:tr>
      <w:tr w:rsidR="00B2197C">
        <w:trPr>
          <w:trHeight w:val="180"/>
        </w:trPr>
        <w:tc>
          <w:tcPr>
            <w:tcW w:w="13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15"/>
                <w:szCs w:val="15"/>
              </w:rPr>
            </w:pPr>
          </w:p>
        </w:tc>
        <w:tc>
          <w:tcPr>
            <w:tcW w:w="3460" w:type="dxa"/>
            <w:vMerge w:val="restart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современном обществе</w:t>
            </w:r>
          </w:p>
        </w:tc>
        <w:tc>
          <w:tcPr>
            <w:tcW w:w="2200" w:type="dxa"/>
            <w:vMerge/>
            <w:tcBorders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15"/>
                <w:szCs w:val="15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15"/>
                <w:szCs w:val="15"/>
              </w:rPr>
            </w:pPr>
          </w:p>
        </w:tc>
        <w:tc>
          <w:tcPr>
            <w:tcW w:w="2520" w:type="dxa"/>
            <w:vMerge/>
            <w:tcBorders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15"/>
                <w:szCs w:val="15"/>
              </w:rPr>
            </w:pPr>
          </w:p>
        </w:tc>
        <w:tc>
          <w:tcPr>
            <w:tcW w:w="0" w:type="dxa"/>
            <w:vAlign w:val="bottom"/>
          </w:tcPr>
          <w:p w:rsidR="00B2197C" w:rsidRDefault="00B2197C">
            <w:pPr>
              <w:rPr>
                <w:sz w:val="1"/>
                <w:szCs w:val="1"/>
              </w:rPr>
            </w:pPr>
          </w:p>
        </w:tc>
      </w:tr>
      <w:tr w:rsidR="00B2197C">
        <w:trPr>
          <w:trHeight w:val="120"/>
        </w:trPr>
        <w:tc>
          <w:tcPr>
            <w:tcW w:w="13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10"/>
                <w:szCs w:val="10"/>
              </w:rPr>
            </w:pPr>
          </w:p>
        </w:tc>
        <w:tc>
          <w:tcPr>
            <w:tcW w:w="3460" w:type="dxa"/>
            <w:vMerge/>
            <w:tcBorders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10"/>
                <w:szCs w:val="10"/>
              </w:rPr>
            </w:pPr>
          </w:p>
        </w:tc>
        <w:tc>
          <w:tcPr>
            <w:tcW w:w="2200" w:type="dxa"/>
            <w:vMerge w:val="restart"/>
            <w:tcBorders>
              <w:right w:val="single" w:sz="8" w:space="0" w:color="auto"/>
            </w:tcBorders>
            <w:vAlign w:val="bottom"/>
          </w:tcPr>
          <w:p w:rsidR="00B2197C" w:rsidRDefault="00B2197C" w:rsidP="00116EC1">
            <w:pPr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10"/>
                <w:szCs w:val="10"/>
              </w:rPr>
            </w:pPr>
          </w:p>
        </w:tc>
        <w:tc>
          <w:tcPr>
            <w:tcW w:w="2520" w:type="dxa"/>
            <w:vMerge w:val="restart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осуществляющих</w:t>
            </w:r>
          </w:p>
        </w:tc>
        <w:tc>
          <w:tcPr>
            <w:tcW w:w="0" w:type="dxa"/>
            <w:vAlign w:val="bottom"/>
          </w:tcPr>
          <w:p w:rsidR="00B2197C" w:rsidRDefault="00B2197C">
            <w:pPr>
              <w:rPr>
                <w:sz w:val="1"/>
                <w:szCs w:val="1"/>
              </w:rPr>
            </w:pPr>
          </w:p>
        </w:tc>
      </w:tr>
      <w:tr w:rsidR="00B2197C">
        <w:trPr>
          <w:trHeight w:val="223"/>
        </w:trPr>
        <w:tc>
          <w:tcPr>
            <w:tcW w:w="13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19"/>
                <w:szCs w:val="19"/>
              </w:rPr>
            </w:pPr>
          </w:p>
        </w:tc>
        <w:tc>
          <w:tcPr>
            <w:tcW w:w="3460" w:type="dxa"/>
            <w:tcBorders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19"/>
                <w:szCs w:val="19"/>
              </w:rPr>
            </w:pPr>
          </w:p>
        </w:tc>
        <w:tc>
          <w:tcPr>
            <w:tcW w:w="2200" w:type="dxa"/>
            <w:vMerge/>
            <w:tcBorders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19"/>
                <w:szCs w:val="19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19"/>
                <w:szCs w:val="19"/>
              </w:rPr>
            </w:pPr>
          </w:p>
        </w:tc>
        <w:tc>
          <w:tcPr>
            <w:tcW w:w="2520" w:type="dxa"/>
            <w:vMerge/>
            <w:tcBorders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B2197C" w:rsidRDefault="00B2197C">
            <w:pPr>
              <w:rPr>
                <w:sz w:val="1"/>
                <w:szCs w:val="1"/>
              </w:rPr>
            </w:pPr>
          </w:p>
        </w:tc>
      </w:tr>
      <w:tr w:rsidR="00B2197C">
        <w:trPr>
          <w:trHeight w:val="343"/>
        </w:trPr>
        <w:tc>
          <w:tcPr>
            <w:tcW w:w="13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3460" w:type="dxa"/>
            <w:tcBorders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B2197C" w:rsidRDefault="00B2197C" w:rsidP="00116EC1">
            <w:pPr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социально</w:t>
            </w:r>
          </w:p>
        </w:tc>
        <w:tc>
          <w:tcPr>
            <w:tcW w:w="0" w:type="dxa"/>
            <w:vAlign w:val="bottom"/>
          </w:tcPr>
          <w:p w:rsidR="00B2197C" w:rsidRDefault="00B2197C">
            <w:pPr>
              <w:rPr>
                <w:sz w:val="1"/>
                <w:szCs w:val="1"/>
              </w:rPr>
            </w:pPr>
          </w:p>
        </w:tc>
      </w:tr>
      <w:tr w:rsidR="00B2197C">
        <w:trPr>
          <w:trHeight w:val="346"/>
        </w:trPr>
        <w:tc>
          <w:tcPr>
            <w:tcW w:w="13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3460" w:type="dxa"/>
            <w:tcBorders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B2197C" w:rsidRDefault="00B2197C" w:rsidP="00116EC1">
            <w:pPr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негативную</w:t>
            </w:r>
          </w:p>
        </w:tc>
        <w:tc>
          <w:tcPr>
            <w:tcW w:w="0" w:type="dxa"/>
            <w:vAlign w:val="bottom"/>
          </w:tcPr>
          <w:p w:rsidR="00B2197C" w:rsidRDefault="00B2197C">
            <w:pPr>
              <w:rPr>
                <w:sz w:val="1"/>
                <w:szCs w:val="1"/>
              </w:rPr>
            </w:pPr>
          </w:p>
        </w:tc>
      </w:tr>
      <w:tr w:rsidR="00B2197C">
        <w:trPr>
          <w:trHeight w:val="343"/>
        </w:trPr>
        <w:tc>
          <w:tcPr>
            <w:tcW w:w="13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3460" w:type="dxa"/>
            <w:tcBorders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деятельность.</w:t>
            </w:r>
          </w:p>
        </w:tc>
        <w:tc>
          <w:tcPr>
            <w:tcW w:w="0" w:type="dxa"/>
            <w:vAlign w:val="bottom"/>
          </w:tcPr>
          <w:p w:rsidR="00B2197C" w:rsidRDefault="00B2197C">
            <w:pPr>
              <w:rPr>
                <w:sz w:val="1"/>
                <w:szCs w:val="1"/>
              </w:rPr>
            </w:pPr>
          </w:p>
        </w:tc>
      </w:tr>
      <w:tr w:rsidR="00B2197C">
        <w:trPr>
          <w:trHeight w:val="54"/>
        </w:trPr>
        <w:tc>
          <w:tcPr>
            <w:tcW w:w="13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4"/>
                <w:szCs w:val="4"/>
              </w:rPr>
            </w:pPr>
          </w:p>
        </w:tc>
        <w:tc>
          <w:tcPr>
            <w:tcW w:w="3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4"/>
                <w:szCs w:val="4"/>
              </w:rPr>
            </w:pPr>
          </w:p>
        </w:tc>
        <w:tc>
          <w:tcPr>
            <w:tcW w:w="2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4"/>
                <w:szCs w:val="4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4"/>
                <w:szCs w:val="4"/>
              </w:rPr>
            </w:pPr>
          </w:p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4"/>
                <w:szCs w:val="4"/>
              </w:rPr>
            </w:pPr>
          </w:p>
        </w:tc>
        <w:tc>
          <w:tcPr>
            <w:tcW w:w="0" w:type="dxa"/>
            <w:vAlign w:val="bottom"/>
          </w:tcPr>
          <w:p w:rsidR="00B2197C" w:rsidRDefault="00B2197C">
            <w:pPr>
              <w:rPr>
                <w:sz w:val="1"/>
                <w:szCs w:val="1"/>
              </w:rPr>
            </w:pPr>
          </w:p>
        </w:tc>
      </w:tr>
    </w:tbl>
    <w:p w:rsidR="00B2197C" w:rsidRDefault="00B2197C">
      <w:pPr>
        <w:sectPr w:rsidR="00B2197C">
          <w:pgSz w:w="11900" w:h="16838"/>
          <w:pgMar w:top="407" w:right="366" w:bottom="1440" w:left="560" w:header="0" w:footer="0" w:gutter="0"/>
          <w:cols w:space="720" w:equalWidth="0">
            <w:col w:w="10980"/>
          </w:cols>
        </w:sectPr>
      </w:pPr>
    </w:p>
    <w:p w:rsidR="00B2197C" w:rsidRDefault="007B4C44">
      <w:pPr>
        <w:ind w:right="-259"/>
        <w:jc w:val="center"/>
        <w:rPr>
          <w:sz w:val="20"/>
          <w:szCs w:val="20"/>
        </w:rPr>
      </w:pPr>
      <w:r>
        <w:rPr>
          <w:rFonts w:eastAsia="Times New Roman"/>
          <w:b/>
          <w:bCs/>
          <w:color w:val="2B2B2B"/>
          <w:sz w:val="27"/>
          <w:szCs w:val="27"/>
          <w:u w:val="single"/>
        </w:rPr>
        <w:lastRenderedPageBreak/>
        <w:t>ОСНОВНЫЕ ПОНЯТИЯ</w:t>
      </w:r>
    </w:p>
    <w:p w:rsidR="00B2197C" w:rsidRDefault="00B2197C">
      <w:pPr>
        <w:spacing w:line="200" w:lineRule="exact"/>
        <w:rPr>
          <w:sz w:val="20"/>
          <w:szCs w:val="20"/>
        </w:rPr>
      </w:pPr>
    </w:p>
    <w:p w:rsidR="00B2197C" w:rsidRDefault="00B2197C">
      <w:pPr>
        <w:spacing w:line="344" w:lineRule="exact"/>
        <w:rPr>
          <w:sz w:val="20"/>
          <w:szCs w:val="20"/>
        </w:rPr>
      </w:pPr>
    </w:p>
    <w:p w:rsidR="00B2197C" w:rsidRDefault="007B4C44">
      <w:pPr>
        <w:ind w:left="260"/>
        <w:rPr>
          <w:sz w:val="20"/>
          <w:szCs w:val="20"/>
        </w:rPr>
      </w:pPr>
      <w:r>
        <w:rPr>
          <w:rFonts w:eastAsia="Times New Roman"/>
          <w:color w:val="2B2B2B"/>
          <w:sz w:val="27"/>
          <w:szCs w:val="27"/>
        </w:rPr>
        <w:t>1</w:t>
      </w:r>
      <w:r>
        <w:rPr>
          <w:rFonts w:eastAsia="Times New Roman"/>
          <w:b/>
          <w:bCs/>
          <w:color w:val="2B2B2B"/>
          <w:sz w:val="27"/>
          <w:szCs w:val="27"/>
        </w:rPr>
        <w:t>.</w:t>
      </w:r>
      <w:r>
        <w:rPr>
          <w:rFonts w:eastAsia="Times New Roman"/>
          <w:color w:val="2B2B2B"/>
          <w:sz w:val="27"/>
          <w:szCs w:val="27"/>
        </w:rPr>
        <w:t xml:space="preserve"> </w:t>
      </w:r>
      <w:r>
        <w:rPr>
          <w:rFonts w:eastAsia="Times New Roman"/>
          <w:b/>
          <w:bCs/>
          <w:color w:val="2B2B2B"/>
          <w:sz w:val="27"/>
          <w:szCs w:val="27"/>
        </w:rPr>
        <w:t>Экстремистская деятельность</w:t>
      </w:r>
      <w:r>
        <w:rPr>
          <w:rFonts w:eastAsia="Times New Roman"/>
          <w:color w:val="2B2B2B"/>
          <w:sz w:val="27"/>
          <w:szCs w:val="27"/>
        </w:rPr>
        <w:t xml:space="preserve"> (экстремизм):</w:t>
      </w:r>
    </w:p>
    <w:p w:rsidR="00B2197C" w:rsidRDefault="007B4C44">
      <w:pPr>
        <w:tabs>
          <w:tab w:val="left" w:pos="2300"/>
          <w:tab w:val="left" w:pos="3760"/>
          <w:tab w:val="left" w:pos="4680"/>
          <w:tab w:val="left" w:pos="7060"/>
          <w:tab w:val="left" w:pos="7940"/>
          <w:tab w:val="left" w:pos="8320"/>
        </w:tabs>
        <w:ind w:left="260"/>
        <w:rPr>
          <w:sz w:val="20"/>
          <w:szCs w:val="20"/>
        </w:rPr>
      </w:pPr>
      <w:r>
        <w:rPr>
          <w:rFonts w:eastAsia="Times New Roman"/>
          <w:color w:val="2B2B2B"/>
          <w:sz w:val="27"/>
          <w:szCs w:val="27"/>
        </w:rPr>
        <w:t>насильственное</w:t>
      </w:r>
      <w:r>
        <w:rPr>
          <w:rFonts w:eastAsia="Times New Roman"/>
          <w:color w:val="2B2B2B"/>
          <w:sz w:val="27"/>
          <w:szCs w:val="27"/>
        </w:rPr>
        <w:tab/>
        <w:t>изменение</w:t>
      </w:r>
      <w:r>
        <w:rPr>
          <w:rFonts w:eastAsia="Times New Roman"/>
          <w:color w:val="2B2B2B"/>
          <w:sz w:val="27"/>
          <w:szCs w:val="27"/>
        </w:rPr>
        <w:tab/>
        <w:t>основ</w:t>
      </w:r>
      <w:r>
        <w:rPr>
          <w:rFonts w:eastAsia="Times New Roman"/>
          <w:color w:val="2B2B2B"/>
          <w:sz w:val="27"/>
          <w:szCs w:val="27"/>
        </w:rPr>
        <w:tab/>
        <w:t>конституционного</w:t>
      </w:r>
      <w:r>
        <w:rPr>
          <w:rFonts w:eastAsia="Times New Roman"/>
          <w:color w:val="2B2B2B"/>
          <w:sz w:val="27"/>
          <w:szCs w:val="27"/>
        </w:rPr>
        <w:tab/>
        <w:t>строя</w:t>
      </w:r>
      <w:r>
        <w:rPr>
          <w:rFonts w:eastAsia="Times New Roman"/>
          <w:color w:val="2B2B2B"/>
          <w:sz w:val="27"/>
          <w:szCs w:val="27"/>
        </w:rPr>
        <w:tab/>
        <w:t>и</w:t>
      </w:r>
      <w:r>
        <w:rPr>
          <w:rFonts w:eastAsia="Times New Roman"/>
          <w:color w:val="2B2B2B"/>
          <w:sz w:val="27"/>
          <w:szCs w:val="27"/>
        </w:rPr>
        <w:tab/>
        <w:t>нарушение</w:t>
      </w:r>
    </w:p>
    <w:p w:rsidR="00B2197C" w:rsidRDefault="007B4C44">
      <w:pPr>
        <w:spacing w:line="238" w:lineRule="auto"/>
        <w:ind w:left="260"/>
        <w:rPr>
          <w:sz w:val="20"/>
          <w:szCs w:val="20"/>
        </w:rPr>
      </w:pPr>
      <w:r>
        <w:rPr>
          <w:rFonts w:eastAsia="Times New Roman"/>
          <w:color w:val="2B2B2B"/>
          <w:sz w:val="27"/>
          <w:szCs w:val="27"/>
        </w:rPr>
        <w:t>целостности Российской Федерации;</w:t>
      </w:r>
    </w:p>
    <w:p w:rsidR="00B2197C" w:rsidRDefault="00B2197C">
      <w:pPr>
        <w:spacing w:line="2" w:lineRule="exact"/>
        <w:rPr>
          <w:sz w:val="20"/>
          <w:szCs w:val="20"/>
        </w:rPr>
      </w:pPr>
    </w:p>
    <w:p w:rsidR="00B2197C" w:rsidRDefault="007B4C44">
      <w:pPr>
        <w:ind w:left="260"/>
        <w:rPr>
          <w:sz w:val="20"/>
          <w:szCs w:val="20"/>
        </w:rPr>
      </w:pPr>
      <w:r>
        <w:rPr>
          <w:rFonts w:eastAsia="Times New Roman"/>
          <w:color w:val="2B2B2B"/>
          <w:sz w:val="27"/>
          <w:szCs w:val="27"/>
        </w:rPr>
        <w:t>публичное оправдание терроризма и иная террористическая деятельность;</w:t>
      </w:r>
    </w:p>
    <w:p w:rsidR="00B2197C" w:rsidRDefault="007B4C44">
      <w:pPr>
        <w:ind w:left="260"/>
        <w:rPr>
          <w:sz w:val="20"/>
          <w:szCs w:val="20"/>
        </w:rPr>
      </w:pPr>
      <w:r>
        <w:rPr>
          <w:rFonts w:eastAsia="Times New Roman"/>
          <w:color w:val="2B2B2B"/>
          <w:sz w:val="27"/>
          <w:szCs w:val="27"/>
        </w:rPr>
        <w:t>возбуждение социальной, расовой, национальной или религиозной розни;</w:t>
      </w:r>
    </w:p>
    <w:p w:rsidR="00B2197C" w:rsidRDefault="007B4C44">
      <w:pPr>
        <w:spacing w:line="238" w:lineRule="auto"/>
        <w:ind w:left="260"/>
        <w:rPr>
          <w:sz w:val="20"/>
          <w:szCs w:val="20"/>
        </w:rPr>
      </w:pPr>
      <w:r>
        <w:rPr>
          <w:rFonts w:eastAsia="Times New Roman"/>
          <w:color w:val="2B2B2B"/>
          <w:sz w:val="27"/>
          <w:szCs w:val="27"/>
        </w:rPr>
        <w:t>пропаганда исключительности, превосходства либо неполноценности человека</w:t>
      </w:r>
    </w:p>
    <w:p w:rsidR="00B2197C" w:rsidRDefault="00B2197C">
      <w:pPr>
        <w:spacing w:line="2" w:lineRule="exact"/>
        <w:rPr>
          <w:sz w:val="20"/>
          <w:szCs w:val="20"/>
        </w:rPr>
      </w:pPr>
    </w:p>
    <w:p w:rsidR="00B2197C" w:rsidRDefault="007B4C44">
      <w:pPr>
        <w:ind w:left="260"/>
        <w:rPr>
          <w:sz w:val="20"/>
          <w:szCs w:val="20"/>
        </w:rPr>
      </w:pPr>
      <w:r>
        <w:rPr>
          <w:rFonts w:eastAsia="Times New Roman"/>
          <w:color w:val="2B2B2B"/>
          <w:sz w:val="27"/>
          <w:szCs w:val="27"/>
        </w:rPr>
        <w:t>по признаку его социальной, расовой, национальной, религиозной или языковой</w:t>
      </w:r>
    </w:p>
    <w:p w:rsidR="00B2197C" w:rsidRDefault="007B4C44">
      <w:pPr>
        <w:ind w:left="260"/>
        <w:rPr>
          <w:sz w:val="20"/>
          <w:szCs w:val="20"/>
        </w:rPr>
      </w:pPr>
      <w:r>
        <w:rPr>
          <w:rFonts w:eastAsia="Times New Roman"/>
          <w:color w:val="2B2B2B"/>
          <w:sz w:val="27"/>
          <w:szCs w:val="27"/>
        </w:rPr>
        <w:t>принадлежности или отношения к религии;</w:t>
      </w:r>
    </w:p>
    <w:p w:rsidR="00B2197C" w:rsidRDefault="00B2197C">
      <w:pPr>
        <w:spacing w:line="1" w:lineRule="exact"/>
        <w:rPr>
          <w:sz w:val="20"/>
          <w:szCs w:val="20"/>
        </w:rPr>
      </w:pPr>
    </w:p>
    <w:p w:rsidR="00B2197C" w:rsidRDefault="007B4C44">
      <w:pPr>
        <w:tabs>
          <w:tab w:val="left" w:pos="1700"/>
          <w:tab w:val="left" w:pos="2480"/>
          <w:tab w:val="left" w:pos="3440"/>
          <w:tab w:val="left" w:pos="3760"/>
          <w:tab w:val="left" w:pos="5040"/>
          <w:tab w:val="left" w:pos="6400"/>
          <w:tab w:val="left" w:pos="7600"/>
          <w:tab w:val="left" w:pos="7920"/>
          <w:tab w:val="left" w:pos="9460"/>
        </w:tabs>
        <w:ind w:left="260"/>
        <w:rPr>
          <w:sz w:val="20"/>
          <w:szCs w:val="20"/>
        </w:rPr>
      </w:pPr>
      <w:r>
        <w:rPr>
          <w:rFonts w:eastAsia="Times New Roman"/>
          <w:color w:val="2B2B2B"/>
          <w:sz w:val="27"/>
          <w:szCs w:val="27"/>
        </w:rPr>
        <w:t>нарушение</w:t>
      </w:r>
      <w:r>
        <w:rPr>
          <w:rFonts w:eastAsia="Times New Roman"/>
          <w:color w:val="2B2B2B"/>
          <w:sz w:val="27"/>
          <w:szCs w:val="27"/>
        </w:rPr>
        <w:tab/>
        <w:t>прав,</w:t>
      </w:r>
      <w:r>
        <w:rPr>
          <w:rFonts w:eastAsia="Times New Roman"/>
          <w:color w:val="2B2B2B"/>
          <w:sz w:val="27"/>
          <w:szCs w:val="27"/>
        </w:rPr>
        <w:tab/>
        <w:t>свобод</w:t>
      </w:r>
      <w:r>
        <w:rPr>
          <w:rFonts w:eastAsia="Times New Roman"/>
          <w:color w:val="2B2B2B"/>
          <w:sz w:val="27"/>
          <w:szCs w:val="27"/>
        </w:rPr>
        <w:tab/>
        <w:t>и</w:t>
      </w:r>
      <w:r>
        <w:rPr>
          <w:rFonts w:eastAsia="Times New Roman"/>
          <w:color w:val="2B2B2B"/>
          <w:sz w:val="27"/>
          <w:szCs w:val="27"/>
        </w:rPr>
        <w:tab/>
        <w:t>законных</w:t>
      </w:r>
      <w:r>
        <w:rPr>
          <w:rFonts w:eastAsia="Times New Roman"/>
          <w:color w:val="2B2B2B"/>
          <w:sz w:val="27"/>
          <w:szCs w:val="27"/>
        </w:rPr>
        <w:tab/>
        <w:t>интересов</w:t>
      </w:r>
      <w:r>
        <w:rPr>
          <w:rFonts w:eastAsia="Times New Roman"/>
          <w:color w:val="2B2B2B"/>
          <w:sz w:val="27"/>
          <w:szCs w:val="27"/>
        </w:rPr>
        <w:tab/>
        <w:t>человека</w:t>
      </w:r>
      <w:r>
        <w:rPr>
          <w:rFonts w:eastAsia="Times New Roman"/>
          <w:color w:val="2B2B2B"/>
          <w:sz w:val="27"/>
          <w:szCs w:val="27"/>
        </w:rPr>
        <w:tab/>
        <w:t>и</w:t>
      </w:r>
      <w:r>
        <w:rPr>
          <w:rFonts w:eastAsia="Times New Roman"/>
          <w:color w:val="2B2B2B"/>
          <w:sz w:val="27"/>
          <w:szCs w:val="27"/>
        </w:rPr>
        <w:tab/>
        <w:t>гражданина</w:t>
      </w:r>
      <w:r>
        <w:rPr>
          <w:rFonts w:eastAsia="Times New Roman"/>
          <w:color w:val="2B2B2B"/>
          <w:sz w:val="27"/>
          <w:szCs w:val="27"/>
        </w:rPr>
        <w:tab/>
        <w:t>в</w:t>
      </w:r>
    </w:p>
    <w:p w:rsidR="00B2197C" w:rsidRDefault="007B4C44">
      <w:pPr>
        <w:tabs>
          <w:tab w:val="left" w:pos="1880"/>
          <w:tab w:val="left" w:pos="2320"/>
          <w:tab w:val="left" w:pos="2880"/>
          <w:tab w:val="left" w:pos="4480"/>
          <w:tab w:val="left" w:pos="5640"/>
          <w:tab w:val="left" w:pos="7520"/>
          <w:tab w:val="left" w:pos="9160"/>
        </w:tabs>
        <w:ind w:left="260"/>
        <w:rPr>
          <w:sz w:val="20"/>
          <w:szCs w:val="20"/>
        </w:rPr>
      </w:pPr>
      <w:r>
        <w:rPr>
          <w:rFonts w:eastAsia="Times New Roman"/>
          <w:color w:val="2B2B2B"/>
          <w:sz w:val="27"/>
          <w:szCs w:val="27"/>
        </w:rPr>
        <w:t>зависимости</w:t>
      </w:r>
      <w:r>
        <w:rPr>
          <w:rFonts w:eastAsia="Times New Roman"/>
          <w:color w:val="2B2B2B"/>
          <w:sz w:val="27"/>
          <w:szCs w:val="27"/>
        </w:rPr>
        <w:tab/>
        <w:t>от</w:t>
      </w:r>
      <w:r>
        <w:rPr>
          <w:rFonts w:eastAsia="Times New Roman"/>
          <w:color w:val="2B2B2B"/>
          <w:sz w:val="27"/>
          <w:szCs w:val="27"/>
        </w:rPr>
        <w:tab/>
        <w:t>его</w:t>
      </w:r>
      <w:r>
        <w:rPr>
          <w:rFonts w:eastAsia="Times New Roman"/>
          <w:color w:val="2B2B2B"/>
          <w:sz w:val="27"/>
          <w:szCs w:val="27"/>
        </w:rPr>
        <w:tab/>
        <w:t>социальной,</w:t>
      </w:r>
      <w:r>
        <w:rPr>
          <w:rFonts w:eastAsia="Times New Roman"/>
          <w:color w:val="2B2B2B"/>
          <w:sz w:val="27"/>
          <w:szCs w:val="27"/>
        </w:rPr>
        <w:tab/>
        <w:t>расовой,</w:t>
      </w:r>
      <w:r>
        <w:rPr>
          <w:rFonts w:eastAsia="Times New Roman"/>
          <w:color w:val="2B2B2B"/>
          <w:sz w:val="27"/>
          <w:szCs w:val="27"/>
        </w:rPr>
        <w:tab/>
        <w:t>национальной,</w:t>
      </w:r>
      <w:r>
        <w:rPr>
          <w:rFonts w:eastAsia="Times New Roman"/>
          <w:color w:val="2B2B2B"/>
          <w:sz w:val="27"/>
          <w:szCs w:val="27"/>
        </w:rPr>
        <w:tab/>
        <w:t>религиозной</w:t>
      </w:r>
      <w:r>
        <w:rPr>
          <w:rFonts w:eastAsia="Times New Roman"/>
          <w:color w:val="2B2B2B"/>
          <w:sz w:val="27"/>
          <w:szCs w:val="27"/>
        </w:rPr>
        <w:tab/>
        <w:t>или</w:t>
      </w:r>
    </w:p>
    <w:p w:rsidR="00B2197C" w:rsidRDefault="007B4C44">
      <w:pPr>
        <w:spacing w:line="238" w:lineRule="auto"/>
        <w:ind w:left="260"/>
        <w:rPr>
          <w:sz w:val="20"/>
          <w:szCs w:val="20"/>
        </w:rPr>
      </w:pPr>
      <w:r>
        <w:rPr>
          <w:rFonts w:eastAsia="Times New Roman"/>
          <w:color w:val="2B2B2B"/>
          <w:sz w:val="27"/>
          <w:szCs w:val="27"/>
        </w:rPr>
        <w:t>языковой принадлежности или отношения к религии;</w:t>
      </w:r>
    </w:p>
    <w:p w:rsidR="00B2197C" w:rsidRDefault="00B2197C">
      <w:pPr>
        <w:spacing w:line="3" w:lineRule="exact"/>
        <w:rPr>
          <w:sz w:val="20"/>
          <w:szCs w:val="20"/>
        </w:rPr>
      </w:pPr>
    </w:p>
    <w:p w:rsidR="00B2197C" w:rsidRDefault="007B4C44">
      <w:pPr>
        <w:tabs>
          <w:tab w:val="left" w:pos="2760"/>
          <w:tab w:val="left" w:pos="4760"/>
          <w:tab w:val="left" w:pos="6340"/>
          <w:tab w:val="left" w:pos="6800"/>
          <w:tab w:val="left" w:pos="8740"/>
          <w:tab w:val="left" w:pos="9460"/>
        </w:tabs>
        <w:ind w:left="260"/>
        <w:rPr>
          <w:sz w:val="20"/>
          <w:szCs w:val="20"/>
        </w:rPr>
      </w:pPr>
      <w:r>
        <w:rPr>
          <w:rFonts w:eastAsia="Times New Roman"/>
          <w:color w:val="2B2B2B"/>
          <w:sz w:val="27"/>
          <w:szCs w:val="27"/>
        </w:rPr>
        <w:t>воспрепятствование</w:t>
      </w:r>
      <w:r>
        <w:rPr>
          <w:rFonts w:eastAsia="Times New Roman"/>
          <w:color w:val="2B2B2B"/>
          <w:sz w:val="27"/>
          <w:szCs w:val="27"/>
        </w:rPr>
        <w:tab/>
        <w:t>осуществлению</w:t>
      </w:r>
      <w:r>
        <w:rPr>
          <w:rFonts w:eastAsia="Times New Roman"/>
          <w:color w:val="2B2B2B"/>
          <w:sz w:val="27"/>
          <w:szCs w:val="27"/>
        </w:rPr>
        <w:tab/>
        <w:t>гражданами</w:t>
      </w:r>
      <w:r>
        <w:rPr>
          <w:rFonts w:eastAsia="Times New Roman"/>
          <w:color w:val="2B2B2B"/>
          <w:sz w:val="27"/>
          <w:szCs w:val="27"/>
        </w:rPr>
        <w:tab/>
        <w:t>их</w:t>
      </w:r>
      <w:r>
        <w:rPr>
          <w:rFonts w:eastAsia="Times New Roman"/>
          <w:color w:val="2B2B2B"/>
          <w:sz w:val="27"/>
          <w:szCs w:val="27"/>
        </w:rPr>
        <w:tab/>
        <w:t>избирательных</w:t>
      </w:r>
      <w:r>
        <w:rPr>
          <w:rFonts w:eastAsia="Times New Roman"/>
          <w:color w:val="2B2B2B"/>
          <w:sz w:val="27"/>
          <w:szCs w:val="27"/>
        </w:rPr>
        <w:tab/>
        <w:t>прав</w:t>
      </w:r>
      <w:r>
        <w:rPr>
          <w:sz w:val="20"/>
          <w:szCs w:val="20"/>
        </w:rPr>
        <w:tab/>
      </w:r>
      <w:r>
        <w:rPr>
          <w:rFonts w:eastAsia="Times New Roman"/>
          <w:color w:val="2B2B2B"/>
          <w:sz w:val="26"/>
          <w:szCs w:val="26"/>
        </w:rPr>
        <w:t>и</w:t>
      </w:r>
    </w:p>
    <w:p w:rsidR="00B2197C" w:rsidRDefault="007B4C44">
      <w:pPr>
        <w:tabs>
          <w:tab w:val="left" w:pos="1140"/>
          <w:tab w:val="left" w:pos="1660"/>
          <w:tab w:val="left" w:pos="2800"/>
          <w:tab w:val="left" w:pos="3180"/>
          <w:tab w:val="left" w:pos="4940"/>
          <w:tab w:val="left" w:pos="5620"/>
          <w:tab w:val="left" w:pos="7140"/>
          <w:tab w:val="left" w:pos="8100"/>
        </w:tabs>
        <w:ind w:left="260"/>
        <w:rPr>
          <w:sz w:val="20"/>
          <w:szCs w:val="20"/>
        </w:rPr>
      </w:pPr>
      <w:r>
        <w:rPr>
          <w:rFonts w:eastAsia="Times New Roman"/>
          <w:color w:val="2B2B2B"/>
          <w:sz w:val="27"/>
          <w:szCs w:val="27"/>
        </w:rPr>
        <w:t>права</w:t>
      </w:r>
      <w:r>
        <w:rPr>
          <w:rFonts w:eastAsia="Times New Roman"/>
          <w:color w:val="2B2B2B"/>
          <w:sz w:val="27"/>
          <w:szCs w:val="27"/>
        </w:rPr>
        <w:tab/>
        <w:t>на</w:t>
      </w:r>
      <w:r>
        <w:rPr>
          <w:rFonts w:eastAsia="Times New Roman"/>
          <w:color w:val="2B2B2B"/>
          <w:sz w:val="27"/>
          <w:szCs w:val="27"/>
        </w:rPr>
        <w:tab/>
        <w:t>участие</w:t>
      </w:r>
      <w:r>
        <w:rPr>
          <w:rFonts w:eastAsia="Times New Roman"/>
          <w:color w:val="2B2B2B"/>
          <w:sz w:val="27"/>
          <w:szCs w:val="27"/>
        </w:rPr>
        <w:tab/>
        <w:t>в</w:t>
      </w:r>
      <w:r>
        <w:rPr>
          <w:rFonts w:eastAsia="Times New Roman"/>
          <w:color w:val="2B2B2B"/>
          <w:sz w:val="27"/>
          <w:szCs w:val="27"/>
        </w:rPr>
        <w:tab/>
        <w:t>референдуме</w:t>
      </w:r>
      <w:r>
        <w:rPr>
          <w:rFonts w:eastAsia="Times New Roman"/>
          <w:color w:val="2B2B2B"/>
          <w:sz w:val="27"/>
          <w:szCs w:val="27"/>
        </w:rPr>
        <w:tab/>
        <w:t>или</w:t>
      </w:r>
      <w:r>
        <w:rPr>
          <w:rFonts w:eastAsia="Times New Roman"/>
          <w:color w:val="2B2B2B"/>
          <w:sz w:val="27"/>
          <w:szCs w:val="27"/>
        </w:rPr>
        <w:tab/>
        <w:t>нарушение</w:t>
      </w:r>
      <w:r>
        <w:rPr>
          <w:rFonts w:eastAsia="Times New Roman"/>
          <w:color w:val="2B2B2B"/>
          <w:sz w:val="27"/>
          <w:szCs w:val="27"/>
        </w:rPr>
        <w:tab/>
        <w:t>тайны</w:t>
      </w:r>
      <w:r>
        <w:rPr>
          <w:rFonts w:eastAsia="Times New Roman"/>
          <w:color w:val="2B2B2B"/>
          <w:sz w:val="27"/>
          <w:szCs w:val="27"/>
        </w:rPr>
        <w:tab/>
        <w:t>голосования,</w:t>
      </w:r>
    </w:p>
    <w:p w:rsidR="00B2197C" w:rsidRDefault="007B4C44">
      <w:pPr>
        <w:spacing w:line="238" w:lineRule="auto"/>
        <w:ind w:left="260"/>
        <w:rPr>
          <w:sz w:val="20"/>
          <w:szCs w:val="20"/>
        </w:rPr>
      </w:pPr>
      <w:r>
        <w:rPr>
          <w:rFonts w:eastAsia="Times New Roman"/>
          <w:color w:val="2B2B2B"/>
          <w:sz w:val="27"/>
          <w:szCs w:val="27"/>
        </w:rPr>
        <w:t>соединенные с насилием либо угрозой его применения;</w:t>
      </w:r>
    </w:p>
    <w:p w:rsidR="00B2197C" w:rsidRDefault="00B2197C">
      <w:pPr>
        <w:spacing w:line="2" w:lineRule="exact"/>
        <w:rPr>
          <w:sz w:val="20"/>
          <w:szCs w:val="20"/>
        </w:rPr>
      </w:pPr>
    </w:p>
    <w:p w:rsidR="00B2197C" w:rsidRDefault="007B4C44">
      <w:pPr>
        <w:ind w:left="260"/>
        <w:rPr>
          <w:sz w:val="20"/>
          <w:szCs w:val="20"/>
        </w:rPr>
      </w:pPr>
      <w:r>
        <w:rPr>
          <w:rFonts w:eastAsia="Times New Roman"/>
          <w:color w:val="2B2B2B"/>
          <w:sz w:val="27"/>
          <w:szCs w:val="27"/>
        </w:rPr>
        <w:t>воспрепятствование законной деятельности государственных органов, органов</w:t>
      </w:r>
    </w:p>
    <w:p w:rsidR="00B2197C" w:rsidRDefault="007B4C44">
      <w:pPr>
        <w:tabs>
          <w:tab w:val="left" w:pos="1620"/>
          <w:tab w:val="left" w:pos="3880"/>
          <w:tab w:val="left" w:pos="5940"/>
          <w:tab w:val="left" w:pos="7440"/>
          <w:tab w:val="left" w:pos="9460"/>
        </w:tabs>
        <w:ind w:left="260"/>
        <w:rPr>
          <w:sz w:val="20"/>
          <w:szCs w:val="20"/>
        </w:rPr>
      </w:pPr>
      <w:r>
        <w:rPr>
          <w:rFonts w:eastAsia="Times New Roman"/>
          <w:color w:val="2B2B2B"/>
          <w:sz w:val="27"/>
          <w:szCs w:val="27"/>
        </w:rPr>
        <w:t>местного</w:t>
      </w:r>
      <w:r>
        <w:rPr>
          <w:rFonts w:eastAsia="Times New Roman"/>
          <w:color w:val="2B2B2B"/>
          <w:sz w:val="27"/>
          <w:szCs w:val="27"/>
        </w:rPr>
        <w:tab/>
        <w:t>самоуправления,</w:t>
      </w:r>
      <w:r>
        <w:rPr>
          <w:rFonts w:eastAsia="Times New Roman"/>
          <w:color w:val="2B2B2B"/>
          <w:sz w:val="27"/>
          <w:szCs w:val="27"/>
        </w:rPr>
        <w:tab/>
        <w:t>избирательных</w:t>
      </w:r>
      <w:r>
        <w:rPr>
          <w:rFonts w:eastAsia="Times New Roman"/>
          <w:color w:val="2B2B2B"/>
          <w:sz w:val="27"/>
          <w:szCs w:val="27"/>
        </w:rPr>
        <w:tab/>
        <w:t>комиссий,</w:t>
      </w:r>
      <w:r>
        <w:rPr>
          <w:rFonts w:eastAsia="Times New Roman"/>
          <w:color w:val="2B2B2B"/>
          <w:sz w:val="27"/>
          <w:szCs w:val="27"/>
        </w:rPr>
        <w:tab/>
        <w:t>общественных</w:t>
      </w:r>
      <w:r>
        <w:rPr>
          <w:sz w:val="20"/>
          <w:szCs w:val="20"/>
        </w:rPr>
        <w:tab/>
      </w:r>
      <w:r>
        <w:rPr>
          <w:rFonts w:eastAsia="Times New Roman"/>
          <w:color w:val="2B2B2B"/>
          <w:sz w:val="26"/>
          <w:szCs w:val="26"/>
        </w:rPr>
        <w:t>и</w:t>
      </w:r>
    </w:p>
    <w:p w:rsidR="00B2197C" w:rsidRDefault="007B4C44">
      <w:pPr>
        <w:spacing w:line="238" w:lineRule="auto"/>
        <w:ind w:left="260"/>
        <w:rPr>
          <w:sz w:val="20"/>
          <w:szCs w:val="20"/>
        </w:rPr>
      </w:pPr>
      <w:r>
        <w:rPr>
          <w:rFonts w:eastAsia="Times New Roman"/>
          <w:color w:val="2B2B2B"/>
          <w:sz w:val="27"/>
          <w:szCs w:val="27"/>
        </w:rPr>
        <w:t>религиозных объединений или иных организаций, соединенное с насилием либо</w:t>
      </w:r>
    </w:p>
    <w:p w:rsidR="00B2197C" w:rsidRDefault="00B2197C">
      <w:pPr>
        <w:spacing w:line="2" w:lineRule="exact"/>
        <w:rPr>
          <w:sz w:val="20"/>
          <w:szCs w:val="20"/>
        </w:rPr>
      </w:pPr>
    </w:p>
    <w:p w:rsidR="00B2197C" w:rsidRDefault="007B4C44">
      <w:pPr>
        <w:ind w:left="260"/>
        <w:rPr>
          <w:sz w:val="20"/>
          <w:szCs w:val="20"/>
        </w:rPr>
      </w:pPr>
      <w:r>
        <w:rPr>
          <w:rFonts w:eastAsia="Times New Roman"/>
          <w:color w:val="2B2B2B"/>
          <w:sz w:val="27"/>
          <w:szCs w:val="27"/>
        </w:rPr>
        <w:t>угрозой его применения;</w:t>
      </w:r>
    </w:p>
    <w:p w:rsidR="00B2197C" w:rsidRDefault="007B4C44">
      <w:pPr>
        <w:ind w:left="260"/>
        <w:rPr>
          <w:sz w:val="20"/>
          <w:szCs w:val="20"/>
        </w:rPr>
      </w:pPr>
      <w:r>
        <w:rPr>
          <w:rFonts w:eastAsia="Times New Roman"/>
          <w:color w:val="2B2B2B"/>
          <w:sz w:val="27"/>
          <w:szCs w:val="27"/>
        </w:rPr>
        <w:t>совершение преступлений по мотивам, указанным в пункте "е" части первой</w:t>
      </w:r>
    </w:p>
    <w:p w:rsidR="00B2197C" w:rsidRDefault="00B2197C">
      <w:pPr>
        <w:spacing w:line="1" w:lineRule="exact"/>
        <w:rPr>
          <w:sz w:val="20"/>
          <w:szCs w:val="20"/>
        </w:rPr>
      </w:pPr>
    </w:p>
    <w:p w:rsidR="00B2197C" w:rsidRDefault="007B4C44">
      <w:pPr>
        <w:ind w:left="260"/>
        <w:rPr>
          <w:sz w:val="20"/>
          <w:szCs w:val="20"/>
        </w:rPr>
      </w:pPr>
      <w:r>
        <w:rPr>
          <w:rFonts w:eastAsia="Times New Roman"/>
          <w:color w:val="2B2B2B"/>
          <w:sz w:val="27"/>
          <w:szCs w:val="27"/>
        </w:rPr>
        <w:t>статьи 63 Уголовного кодекса Российской Федерации;</w:t>
      </w:r>
    </w:p>
    <w:p w:rsidR="00B2197C" w:rsidRDefault="007B4C44">
      <w:pPr>
        <w:tabs>
          <w:tab w:val="left" w:pos="1800"/>
          <w:tab w:val="left" w:pos="2180"/>
          <w:tab w:val="left" w:pos="3660"/>
          <w:tab w:val="left" w:pos="6040"/>
          <w:tab w:val="left" w:pos="7600"/>
          <w:tab w:val="left" w:pos="9160"/>
        </w:tabs>
        <w:ind w:left="260"/>
        <w:rPr>
          <w:sz w:val="20"/>
          <w:szCs w:val="20"/>
        </w:rPr>
      </w:pPr>
      <w:r>
        <w:rPr>
          <w:rFonts w:eastAsia="Times New Roman"/>
          <w:color w:val="2B2B2B"/>
          <w:sz w:val="27"/>
          <w:szCs w:val="27"/>
        </w:rPr>
        <w:t>пропаганда</w:t>
      </w:r>
      <w:r>
        <w:rPr>
          <w:rFonts w:eastAsia="Times New Roman"/>
          <w:color w:val="2B2B2B"/>
          <w:sz w:val="27"/>
          <w:szCs w:val="27"/>
        </w:rPr>
        <w:tab/>
        <w:t>и</w:t>
      </w:r>
      <w:r>
        <w:rPr>
          <w:rFonts w:eastAsia="Times New Roman"/>
          <w:color w:val="2B2B2B"/>
          <w:sz w:val="27"/>
          <w:szCs w:val="27"/>
        </w:rPr>
        <w:tab/>
        <w:t>публичное</w:t>
      </w:r>
      <w:r>
        <w:rPr>
          <w:rFonts w:eastAsia="Times New Roman"/>
          <w:color w:val="2B2B2B"/>
          <w:sz w:val="27"/>
          <w:szCs w:val="27"/>
        </w:rPr>
        <w:tab/>
        <w:t>демонстрирование</w:t>
      </w:r>
      <w:r>
        <w:rPr>
          <w:rFonts w:eastAsia="Times New Roman"/>
          <w:color w:val="2B2B2B"/>
          <w:sz w:val="27"/>
          <w:szCs w:val="27"/>
        </w:rPr>
        <w:tab/>
        <w:t>нацистской</w:t>
      </w:r>
      <w:r>
        <w:rPr>
          <w:rFonts w:eastAsia="Times New Roman"/>
          <w:color w:val="2B2B2B"/>
          <w:sz w:val="27"/>
          <w:szCs w:val="27"/>
        </w:rPr>
        <w:tab/>
        <w:t>атрибутики</w:t>
      </w:r>
      <w:r>
        <w:rPr>
          <w:rFonts w:eastAsia="Times New Roman"/>
          <w:color w:val="2B2B2B"/>
          <w:sz w:val="27"/>
          <w:szCs w:val="27"/>
        </w:rPr>
        <w:tab/>
        <w:t>или</w:t>
      </w:r>
    </w:p>
    <w:p w:rsidR="00B2197C" w:rsidRDefault="007B4C44">
      <w:pPr>
        <w:spacing w:line="238" w:lineRule="auto"/>
        <w:ind w:left="260"/>
        <w:rPr>
          <w:sz w:val="20"/>
          <w:szCs w:val="20"/>
        </w:rPr>
      </w:pPr>
      <w:r>
        <w:rPr>
          <w:rFonts w:eastAsia="Times New Roman"/>
          <w:color w:val="2B2B2B"/>
          <w:sz w:val="27"/>
          <w:szCs w:val="27"/>
        </w:rPr>
        <w:t>символики либо атрибутики или символики, сходных с нацистской атрибутикой</w:t>
      </w:r>
    </w:p>
    <w:p w:rsidR="00B2197C" w:rsidRDefault="00B2197C">
      <w:pPr>
        <w:spacing w:line="2" w:lineRule="exact"/>
        <w:rPr>
          <w:sz w:val="20"/>
          <w:szCs w:val="20"/>
        </w:rPr>
      </w:pPr>
    </w:p>
    <w:p w:rsidR="00B2197C" w:rsidRDefault="007B4C44">
      <w:pPr>
        <w:ind w:left="260"/>
        <w:rPr>
          <w:sz w:val="20"/>
          <w:szCs w:val="20"/>
        </w:rPr>
      </w:pPr>
      <w:r>
        <w:rPr>
          <w:rFonts w:eastAsia="Times New Roman"/>
          <w:color w:val="2B2B2B"/>
          <w:sz w:val="27"/>
          <w:szCs w:val="27"/>
        </w:rPr>
        <w:t>или символикой до степени смешения;</w:t>
      </w:r>
    </w:p>
    <w:p w:rsidR="00B2197C" w:rsidRDefault="007B4C44">
      <w:pPr>
        <w:tabs>
          <w:tab w:val="left" w:pos="1720"/>
          <w:tab w:val="left" w:pos="2960"/>
          <w:tab w:val="left" w:pos="3300"/>
          <w:tab w:val="left" w:pos="5340"/>
          <w:tab w:val="left" w:pos="6760"/>
          <w:tab w:val="left" w:pos="7780"/>
          <w:tab w:val="left" w:pos="8540"/>
        </w:tabs>
        <w:ind w:left="260"/>
        <w:rPr>
          <w:sz w:val="20"/>
          <w:szCs w:val="20"/>
        </w:rPr>
      </w:pPr>
      <w:r>
        <w:rPr>
          <w:rFonts w:eastAsia="Times New Roman"/>
          <w:color w:val="2B2B2B"/>
          <w:sz w:val="27"/>
          <w:szCs w:val="27"/>
        </w:rPr>
        <w:t>публичные</w:t>
      </w:r>
      <w:r>
        <w:rPr>
          <w:rFonts w:eastAsia="Times New Roman"/>
          <w:color w:val="2B2B2B"/>
          <w:sz w:val="27"/>
          <w:szCs w:val="27"/>
        </w:rPr>
        <w:tab/>
        <w:t>призывы</w:t>
      </w:r>
      <w:r>
        <w:rPr>
          <w:rFonts w:eastAsia="Times New Roman"/>
          <w:color w:val="2B2B2B"/>
          <w:sz w:val="27"/>
          <w:szCs w:val="27"/>
        </w:rPr>
        <w:tab/>
        <w:t>к</w:t>
      </w:r>
      <w:r>
        <w:rPr>
          <w:rFonts w:eastAsia="Times New Roman"/>
          <w:color w:val="2B2B2B"/>
          <w:sz w:val="27"/>
          <w:szCs w:val="27"/>
        </w:rPr>
        <w:tab/>
        <w:t>осуществлению</w:t>
      </w:r>
      <w:r>
        <w:rPr>
          <w:rFonts w:eastAsia="Times New Roman"/>
          <w:color w:val="2B2B2B"/>
          <w:sz w:val="27"/>
          <w:szCs w:val="27"/>
        </w:rPr>
        <w:tab/>
        <w:t>указанных</w:t>
      </w:r>
      <w:r>
        <w:rPr>
          <w:rFonts w:eastAsia="Times New Roman"/>
          <w:color w:val="2B2B2B"/>
          <w:sz w:val="27"/>
          <w:szCs w:val="27"/>
        </w:rPr>
        <w:tab/>
        <w:t>деяний</w:t>
      </w:r>
      <w:r>
        <w:rPr>
          <w:rFonts w:eastAsia="Times New Roman"/>
          <w:color w:val="2B2B2B"/>
          <w:sz w:val="27"/>
          <w:szCs w:val="27"/>
        </w:rPr>
        <w:tab/>
        <w:t>либо</w:t>
      </w:r>
      <w:r>
        <w:rPr>
          <w:rFonts w:eastAsia="Times New Roman"/>
          <w:color w:val="2B2B2B"/>
          <w:sz w:val="27"/>
          <w:szCs w:val="27"/>
        </w:rPr>
        <w:tab/>
        <w:t>массовое</w:t>
      </w:r>
    </w:p>
    <w:p w:rsidR="00B2197C" w:rsidRDefault="007B4C44">
      <w:pPr>
        <w:spacing w:line="238" w:lineRule="auto"/>
        <w:ind w:left="260"/>
        <w:rPr>
          <w:sz w:val="20"/>
          <w:szCs w:val="20"/>
        </w:rPr>
      </w:pPr>
      <w:r>
        <w:rPr>
          <w:rFonts w:eastAsia="Times New Roman"/>
          <w:color w:val="2B2B2B"/>
          <w:sz w:val="27"/>
          <w:szCs w:val="27"/>
        </w:rPr>
        <w:t>распространение заведомо экстремистских материалов, а равно их изготовление</w:t>
      </w:r>
    </w:p>
    <w:p w:rsidR="00B2197C" w:rsidRDefault="00B2197C">
      <w:pPr>
        <w:spacing w:line="3" w:lineRule="exact"/>
        <w:rPr>
          <w:sz w:val="20"/>
          <w:szCs w:val="20"/>
        </w:rPr>
      </w:pPr>
    </w:p>
    <w:p w:rsidR="00B2197C" w:rsidRDefault="007B4C44">
      <w:pPr>
        <w:ind w:left="260"/>
        <w:rPr>
          <w:sz w:val="20"/>
          <w:szCs w:val="20"/>
        </w:rPr>
      </w:pPr>
      <w:r>
        <w:rPr>
          <w:rFonts w:eastAsia="Times New Roman"/>
          <w:color w:val="2B2B2B"/>
          <w:sz w:val="27"/>
          <w:szCs w:val="27"/>
        </w:rPr>
        <w:t>или хранение в целях массового распространения;</w:t>
      </w:r>
    </w:p>
    <w:p w:rsidR="00B2197C" w:rsidRDefault="007B4C44">
      <w:pPr>
        <w:ind w:left="260"/>
        <w:rPr>
          <w:sz w:val="20"/>
          <w:szCs w:val="20"/>
        </w:rPr>
      </w:pPr>
      <w:r>
        <w:rPr>
          <w:rFonts w:eastAsia="Times New Roman"/>
          <w:color w:val="2B2B2B"/>
          <w:sz w:val="27"/>
          <w:szCs w:val="27"/>
        </w:rPr>
        <w:t>публичное заведомо ложное обвинение лица, замещающего государственную</w:t>
      </w:r>
    </w:p>
    <w:p w:rsidR="00B2197C" w:rsidRDefault="007B4C44">
      <w:pPr>
        <w:spacing w:line="238" w:lineRule="auto"/>
        <w:ind w:left="260"/>
        <w:rPr>
          <w:sz w:val="20"/>
          <w:szCs w:val="20"/>
        </w:rPr>
      </w:pPr>
      <w:r>
        <w:rPr>
          <w:rFonts w:eastAsia="Times New Roman"/>
          <w:color w:val="2B2B2B"/>
          <w:sz w:val="27"/>
          <w:szCs w:val="27"/>
        </w:rPr>
        <w:t>должность Российской Федерации или государственную должность субъекта</w:t>
      </w:r>
    </w:p>
    <w:p w:rsidR="00B2197C" w:rsidRDefault="00B2197C">
      <w:pPr>
        <w:spacing w:line="2" w:lineRule="exact"/>
        <w:rPr>
          <w:sz w:val="20"/>
          <w:szCs w:val="20"/>
        </w:rPr>
      </w:pPr>
    </w:p>
    <w:p w:rsidR="00B2197C" w:rsidRDefault="007B4C44">
      <w:pPr>
        <w:tabs>
          <w:tab w:val="left" w:pos="1820"/>
          <w:tab w:val="left" w:pos="3400"/>
          <w:tab w:val="left" w:pos="3760"/>
          <w:tab w:val="left" w:pos="5380"/>
          <w:tab w:val="left" w:pos="5940"/>
          <w:tab w:val="left" w:pos="6300"/>
          <w:tab w:val="left" w:pos="7340"/>
          <w:tab w:val="left" w:pos="8940"/>
        </w:tabs>
        <w:ind w:left="260"/>
        <w:rPr>
          <w:sz w:val="20"/>
          <w:szCs w:val="20"/>
        </w:rPr>
      </w:pPr>
      <w:r>
        <w:rPr>
          <w:rFonts w:eastAsia="Times New Roman"/>
          <w:color w:val="2B2B2B"/>
          <w:sz w:val="27"/>
          <w:szCs w:val="27"/>
        </w:rPr>
        <w:t>Российской</w:t>
      </w:r>
      <w:r>
        <w:rPr>
          <w:rFonts w:eastAsia="Times New Roman"/>
          <w:color w:val="2B2B2B"/>
          <w:sz w:val="27"/>
          <w:szCs w:val="27"/>
        </w:rPr>
        <w:tab/>
        <w:t>Федерации,</w:t>
      </w:r>
      <w:r>
        <w:rPr>
          <w:rFonts w:eastAsia="Times New Roman"/>
          <w:color w:val="2B2B2B"/>
          <w:sz w:val="27"/>
          <w:szCs w:val="27"/>
        </w:rPr>
        <w:tab/>
        <w:t>в</w:t>
      </w:r>
      <w:r>
        <w:rPr>
          <w:rFonts w:eastAsia="Times New Roman"/>
          <w:color w:val="2B2B2B"/>
          <w:sz w:val="27"/>
          <w:szCs w:val="27"/>
        </w:rPr>
        <w:tab/>
        <w:t>совершении</w:t>
      </w:r>
      <w:r>
        <w:rPr>
          <w:rFonts w:eastAsia="Times New Roman"/>
          <w:color w:val="2B2B2B"/>
          <w:sz w:val="27"/>
          <w:szCs w:val="27"/>
        </w:rPr>
        <w:tab/>
        <w:t>им</w:t>
      </w:r>
      <w:r>
        <w:rPr>
          <w:rFonts w:eastAsia="Times New Roman"/>
          <w:color w:val="2B2B2B"/>
          <w:sz w:val="27"/>
          <w:szCs w:val="27"/>
        </w:rPr>
        <w:tab/>
        <w:t>в</w:t>
      </w:r>
      <w:r>
        <w:rPr>
          <w:rFonts w:eastAsia="Times New Roman"/>
          <w:color w:val="2B2B2B"/>
          <w:sz w:val="27"/>
          <w:szCs w:val="27"/>
        </w:rPr>
        <w:tab/>
        <w:t>период</w:t>
      </w:r>
      <w:r>
        <w:rPr>
          <w:rFonts w:eastAsia="Times New Roman"/>
          <w:color w:val="2B2B2B"/>
          <w:sz w:val="27"/>
          <w:szCs w:val="27"/>
        </w:rPr>
        <w:tab/>
        <w:t>исполнения</w:t>
      </w:r>
      <w:r>
        <w:rPr>
          <w:sz w:val="20"/>
          <w:szCs w:val="20"/>
        </w:rPr>
        <w:tab/>
      </w:r>
      <w:r>
        <w:rPr>
          <w:rFonts w:eastAsia="Times New Roman"/>
          <w:color w:val="2B2B2B"/>
          <w:sz w:val="26"/>
          <w:szCs w:val="26"/>
        </w:rPr>
        <w:t>своих</w:t>
      </w:r>
    </w:p>
    <w:p w:rsidR="00B2197C" w:rsidRDefault="007B4C44">
      <w:pPr>
        <w:tabs>
          <w:tab w:val="left" w:pos="2080"/>
          <w:tab w:val="left" w:pos="3900"/>
          <w:tab w:val="left" w:pos="5060"/>
          <w:tab w:val="left" w:pos="6560"/>
          <w:tab w:val="left" w:pos="6960"/>
          <w:tab w:val="left" w:pos="8460"/>
          <w:tab w:val="left" w:pos="9460"/>
        </w:tabs>
        <w:ind w:left="260"/>
        <w:rPr>
          <w:sz w:val="20"/>
          <w:szCs w:val="20"/>
        </w:rPr>
      </w:pPr>
      <w:r>
        <w:rPr>
          <w:rFonts w:eastAsia="Times New Roman"/>
          <w:color w:val="2B2B2B"/>
          <w:sz w:val="27"/>
          <w:szCs w:val="27"/>
        </w:rPr>
        <w:t>должностных</w:t>
      </w:r>
      <w:r>
        <w:rPr>
          <w:rFonts w:eastAsia="Times New Roman"/>
          <w:color w:val="2B2B2B"/>
          <w:sz w:val="27"/>
          <w:szCs w:val="27"/>
        </w:rPr>
        <w:tab/>
        <w:t>обязанностей</w:t>
      </w:r>
      <w:r>
        <w:rPr>
          <w:rFonts w:eastAsia="Times New Roman"/>
          <w:color w:val="2B2B2B"/>
          <w:sz w:val="27"/>
          <w:szCs w:val="27"/>
        </w:rPr>
        <w:tab/>
        <w:t>деяний,</w:t>
      </w:r>
      <w:r>
        <w:rPr>
          <w:rFonts w:eastAsia="Times New Roman"/>
          <w:color w:val="2B2B2B"/>
          <w:sz w:val="27"/>
          <w:szCs w:val="27"/>
        </w:rPr>
        <w:tab/>
        <w:t>указанных</w:t>
      </w:r>
      <w:r>
        <w:rPr>
          <w:rFonts w:eastAsia="Times New Roman"/>
          <w:color w:val="2B2B2B"/>
          <w:sz w:val="27"/>
          <w:szCs w:val="27"/>
        </w:rPr>
        <w:tab/>
        <w:t>в</w:t>
      </w:r>
      <w:r>
        <w:rPr>
          <w:rFonts w:eastAsia="Times New Roman"/>
          <w:color w:val="2B2B2B"/>
          <w:sz w:val="27"/>
          <w:szCs w:val="27"/>
        </w:rPr>
        <w:tab/>
        <w:t>настоящей</w:t>
      </w:r>
      <w:r>
        <w:rPr>
          <w:rFonts w:eastAsia="Times New Roman"/>
          <w:color w:val="2B2B2B"/>
          <w:sz w:val="27"/>
          <w:szCs w:val="27"/>
        </w:rPr>
        <w:tab/>
        <w:t>статье</w:t>
      </w:r>
      <w:r>
        <w:rPr>
          <w:sz w:val="20"/>
          <w:szCs w:val="20"/>
        </w:rPr>
        <w:tab/>
      </w:r>
      <w:r>
        <w:rPr>
          <w:rFonts w:eastAsia="Times New Roman"/>
          <w:color w:val="2B2B2B"/>
          <w:sz w:val="26"/>
          <w:szCs w:val="26"/>
        </w:rPr>
        <w:t>и</w:t>
      </w:r>
    </w:p>
    <w:p w:rsidR="00B2197C" w:rsidRDefault="00B2197C">
      <w:pPr>
        <w:spacing w:line="1" w:lineRule="exact"/>
        <w:rPr>
          <w:sz w:val="20"/>
          <w:szCs w:val="20"/>
        </w:rPr>
      </w:pPr>
    </w:p>
    <w:p w:rsidR="00B2197C" w:rsidRDefault="007B4C44">
      <w:pPr>
        <w:ind w:left="260"/>
        <w:rPr>
          <w:sz w:val="20"/>
          <w:szCs w:val="20"/>
        </w:rPr>
      </w:pPr>
      <w:r>
        <w:rPr>
          <w:rFonts w:eastAsia="Times New Roman"/>
          <w:color w:val="2B2B2B"/>
          <w:sz w:val="27"/>
          <w:szCs w:val="27"/>
        </w:rPr>
        <w:t>являющихся преступлением;</w:t>
      </w:r>
    </w:p>
    <w:p w:rsidR="00B2197C" w:rsidRDefault="007B4C44">
      <w:pPr>
        <w:ind w:left="260"/>
        <w:rPr>
          <w:sz w:val="20"/>
          <w:szCs w:val="20"/>
        </w:rPr>
      </w:pPr>
      <w:r>
        <w:rPr>
          <w:rFonts w:eastAsia="Times New Roman"/>
          <w:color w:val="2B2B2B"/>
          <w:sz w:val="27"/>
          <w:szCs w:val="27"/>
        </w:rPr>
        <w:t>организация и подготовка указанных деяний, а также подстрекательство к их</w:t>
      </w:r>
    </w:p>
    <w:p w:rsidR="00B2197C" w:rsidRDefault="007B4C44">
      <w:pPr>
        <w:spacing w:line="238" w:lineRule="auto"/>
        <w:ind w:left="260"/>
        <w:rPr>
          <w:sz w:val="20"/>
          <w:szCs w:val="20"/>
        </w:rPr>
      </w:pPr>
      <w:r>
        <w:rPr>
          <w:rFonts w:eastAsia="Times New Roman"/>
          <w:color w:val="2B2B2B"/>
          <w:sz w:val="27"/>
          <w:szCs w:val="27"/>
        </w:rPr>
        <w:t>осуществлению;</w:t>
      </w:r>
    </w:p>
    <w:p w:rsidR="00B2197C" w:rsidRDefault="00B2197C">
      <w:pPr>
        <w:spacing w:line="15" w:lineRule="exact"/>
        <w:rPr>
          <w:sz w:val="20"/>
          <w:szCs w:val="20"/>
        </w:rPr>
      </w:pPr>
    </w:p>
    <w:p w:rsidR="00B2197C" w:rsidRDefault="007B4C44">
      <w:pPr>
        <w:spacing w:line="237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color w:val="2B2B2B"/>
          <w:sz w:val="27"/>
          <w:szCs w:val="27"/>
        </w:rPr>
        <w:t>финансирование указанных деяний либо иное содействие в их организации, подготовке и осуществлении, в том числе путем предоставления учебной, полиграфической и материально-технической базы, телефонной и иных видов связи или оказания информационных услуг.</w:t>
      </w:r>
    </w:p>
    <w:p w:rsidR="00B2197C" w:rsidRDefault="00B2197C">
      <w:pPr>
        <w:spacing w:line="325" w:lineRule="exact"/>
        <w:rPr>
          <w:sz w:val="20"/>
          <w:szCs w:val="20"/>
        </w:rPr>
      </w:pPr>
    </w:p>
    <w:p w:rsidR="00B2197C" w:rsidRDefault="007B4C44">
      <w:pPr>
        <w:numPr>
          <w:ilvl w:val="0"/>
          <w:numId w:val="6"/>
        </w:numPr>
        <w:tabs>
          <w:tab w:val="left" w:pos="538"/>
        </w:tabs>
        <w:spacing w:line="238" w:lineRule="auto"/>
        <w:ind w:left="260" w:firstLine="2"/>
        <w:jc w:val="both"/>
        <w:rPr>
          <w:rFonts w:eastAsia="Times New Roman"/>
          <w:color w:val="2B2B2B"/>
          <w:sz w:val="27"/>
          <w:szCs w:val="27"/>
        </w:rPr>
      </w:pPr>
      <w:r>
        <w:rPr>
          <w:rFonts w:eastAsia="Times New Roman"/>
          <w:b/>
          <w:bCs/>
          <w:color w:val="2B2B2B"/>
          <w:sz w:val="27"/>
          <w:szCs w:val="27"/>
        </w:rPr>
        <w:t xml:space="preserve">Экстремистская организация </w:t>
      </w:r>
      <w:r>
        <w:rPr>
          <w:rFonts w:eastAsia="Times New Roman"/>
          <w:color w:val="2B2B2B"/>
          <w:sz w:val="27"/>
          <w:szCs w:val="27"/>
        </w:rPr>
        <w:t>-</w:t>
      </w:r>
      <w:r>
        <w:rPr>
          <w:rFonts w:eastAsia="Times New Roman"/>
          <w:b/>
          <w:bCs/>
          <w:color w:val="2B2B2B"/>
          <w:sz w:val="27"/>
          <w:szCs w:val="27"/>
        </w:rPr>
        <w:t xml:space="preserve"> </w:t>
      </w:r>
      <w:r>
        <w:rPr>
          <w:rFonts w:eastAsia="Times New Roman"/>
          <w:color w:val="2B2B2B"/>
          <w:sz w:val="27"/>
          <w:szCs w:val="27"/>
        </w:rPr>
        <w:t>общественное или религиозное объединение</w:t>
      </w:r>
      <w:r>
        <w:rPr>
          <w:rFonts w:eastAsia="Times New Roman"/>
          <w:b/>
          <w:bCs/>
          <w:color w:val="2B2B2B"/>
          <w:sz w:val="27"/>
          <w:szCs w:val="27"/>
        </w:rPr>
        <w:t xml:space="preserve"> </w:t>
      </w:r>
      <w:r>
        <w:rPr>
          <w:rFonts w:eastAsia="Times New Roman"/>
          <w:color w:val="2B2B2B"/>
          <w:sz w:val="27"/>
          <w:szCs w:val="27"/>
        </w:rPr>
        <w:t>либо иная организация, в отношении которых по основаниям, предусмотренным Федеральным законом от 25 июля 2002 года N 114-ФЗ "О противодействии экстремистской деятельности", судом принято вступившее в законную силу решение о ликвидации или запрете деятельности в связи с осуществлением экстремистской деятельности.</w:t>
      </w:r>
    </w:p>
    <w:p w:rsidR="00B2197C" w:rsidRDefault="00B2197C">
      <w:pPr>
        <w:sectPr w:rsidR="00B2197C">
          <w:pgSz w:w="11900" w:h="16838"/>
          <w:pgMar w:top="736" w:right="846" w:bottom="1026" w:left="1440" w:header="0" w:footer="0" w:gutter="0"/>
          <w:cols w:space="720" w:equalWidth="0">
            <w:col w:w="9620"/>
          </w:cols>
        </w:sectPr>
      </w:pPr>
    </w:p>
    <w:p w:rsidR="00B2197C" w:rsidRDefault="007B4C44">
      <w:pPr>
        <w:numPr>
          <w:ilvl w:val="0"/>
          <w:numId w:val="7"/>
        </w:numPr>
        <w:tabs>
          <w:tab w:val="left" w:pos="718"/>
        </w:tabs>
        <w:spacing w:line="238" w:lineRule="auto"/>
        <w:ind w:left="260" w:firstLine="2"/>
        <w:jc w:val="both"/>
        <w:rPr>
          <w:rFonts w:eastAsia="Times New Roman"/>
          <w:color w:val="2B2B2B"/>
          <w:sz w:val="27"/>
          <w:szCs w:val="27"/>
        </w:rPr>
      </w:pPr>
      <w:r>
        <w:rPr>
          <w:rFonts w:eastAsia="Times New Roman"/>
          <w:b/>
          <w:bCs/>
          <w:color w:val="2B2B2B"/>
          <w:sz w:val="27"/>
          <w:szCs w:val="27"/>
        </w:rPr>
        <w:lastRenderedPageBreak/>
        <w:t xml:space="preserve">Экстремистские материалы </w:t>
      </w:r>
      <w:r>
        <w:rPr>
          <w:rFonts w:eastAsia="Times New Roman"/>
          <w:color w:val="2B2B2B"/>
          <w:sz w:val="27"/>
          <w:szCs w:val="27"/>
        </w:rPr>
        <w:t>-</w:t>
      </w:r>
      <w:r>
        <w:rPr>
          <w:rFonts w:eastAsia="Times New Roman"/>
          <w:b/>
          <w:bCs/>
          <w:color w:val="2B2B2B"/>
          <w:sz w:val="27"/>
          <w:szCs w:val="27"/>
        </w:rPr>
        <w:t xml:space="preserve"> </w:t>
      </w:r>
      <w:r>
        <w:rPr>
          <w:rFonts w:eastAsia="Times New Roman"/>
          <w:color w:val="2B2B2B"/>
          <w:sz w:val="27"/>
          <w:szCs w:val="27"/>
        </w:rPr>
        <w:t>предназначенные для обнародования</w:t>
      </w:r>
      <w:r>
        <w:rPr>
          <w:rFonts w:eastAsia="Times New Roman"/>
          <w:b/>
          <w:bCs/>
          <w:color w:val="2B2B2B"/>
          <w:sz w:val="27"/>
          <w:szCs w:val="27"/>
        </w:rPr>
        <w:t xml:space="preserve"> </w:t>
      </w:r>
      <w:r>
        <w:rPr>
          <w:rFonts w:eastAsia="Times New Roman"/>
          <w:color w:val="2B2B2B"/>
          <w:sz w:val="27"/>
          <w:szCs w:val="27"/>
        </w:rPr>
        <w:t>документы либо информация на иных носителях, призывающие к осуществлению экстремистской деятельности либо обосновывающие или оправдывающие необходимость осуществления такой деятельности, в том числе труды руководителей национал-социалистской рабочей партии Германии,</w:t>
      </w:r>
    </w:p>
    <w:p w:rsidR="00B2197C" w:rsidRDefault="00B2197C">
      <w:pPr>
        <w:spacing w:line="11" w:lineRule="exact"/>
        <w:rPr>
          <w:rFonts w:eastAsia="Times New Roman"/>
          <w:color w:val="2B2B2B"/>
          <w:sz w:val="27"/>
          <w:szCs w:val="27"/>
        </w:rPr>
      </w:pPr>
    </w:p>
    <w:p w:rsidR="00B2197C" w:rsidRDefault="007B4C44">
      <w:pPr>
        <w:spacing w:line="238" w:lineRule="auto"/>
        <w:ind w:left="260"/>
        <w:jc w:val="both"/>
        <w:rPr>
          <w:rFonts w:eastAsia="Times New Roman"/>
          <w:color w:val="2B2B2B"/>
          <w:sz w:val="27"/>
          <w:szCs w:val="27"/>
        </w:rPr>
      </w:pPr>
      <w:r>
        <w:rPr>
          <w:rFonts w:eastAsia="Times New Roman"/>
          <w:color w:val="2B2B2B"/>
          <w:sz w:val="27"/>
          <w:szCs w:val="27"/>
        </w:rPr>
        <w:t>фашистской партии Италии, публикации, обосновывающие или оправдывающие национальное и (или) расовое превосходство либо оправдывающие практику совершения военных или иных преступлений, направленных на полное или частичное уничтожение какой-либо этнической, социальной, расовой, национальной или религиозной группы.</w:t>
      </w:r>
    </w:p>
    <w:p w:rsidR="00B2197C" w:rsidRDefault="00B2197C">
      <w:pPr>
        <w:spacing w:line="313" w:lineRule="exact"/>
        <w:rPr>
          <w:rFonts w:eastAsia="Times New Roman"/>
          <w:color w:val="2B2B2B"/>
          <w:sz w:val="27"/>
          <w:szCs w:val="27"/>
        </w:rPr>
      </w:pPr>
    </w:p>
    <w:p w:rsidR="00B2197C" w:rsidRDefault="007B4C44">
      <w:pPr>
        <w:numPr>
          <w:ilvl w:val="0"/>
          <w:numId w:val="7"/>
        </w:numPr>
        <w:tabs>
          <w:tab w:val="left" w:pos="540"/>
        </w:tabs>
        <w:ind w:left="540" w:hanging="278"/>
        <w:rPr>
          <w:rFonts w:eastAsia="Times New Roman"/>
          <w:color w:val="2B2B2B"/>
          <w:sz w:val="27"/>
          <w:szCs w:val="27"/>
        </w:rPr>
      </w:pPr>
      <w:r>
        <w:rPr>
          <w:rFonts w:eastAsia="Times New Roman"/>
          <w:b/>
          <w:bCs/>
          <w:color w:val="2B2B2B"/>
          <w:sz w:val="27"/>
          <w:szCs w:val="27"/>
        </w:rPr>
        <w:t>Основные направления противодействия экстремистской деятельности</w:t>
      </w:r>
      <w:r>
        <w:rPr>
          <w:rFonts w:eastAsia="Times New Roman"/>
          <w:color w:val="2B2B2B"/>
          <w:sz w:val="27"/>
          <w:szCs w:val="27"/>
        </w:rPr>
        <w:t>.</w:t>
      </w:r>
    </w:p>
    <w:p w:rsidR="00B2197C" w:rsidRDefault="00B2197C">
      <w:pPr>
        <w:spacing w:line="11" w:lineRule="exact"/>
        <w:rPr>
          <w:rFonts w:eastAsia="Times New Roman"/>
          <w:color w:val="2B2B2B"/>
          <w:sz w:val="27"/>
          <w:szCs w:val="27"/>
        </w:rPr>
      </w:pPr>
    </w:p>
    <w:p w:rsidR="00B2197C" w:rsidRDefault="007B4C44">
      <w:pPr>
        <w:spacing w:line="234" w:lineRule="auto"/>
        <w:ind w:left="260"/>
        <w:rPr>
          <w:rFonts w:eastAsia="Times New Roman"/>
          <w:color w:val="2B2B2B"/>
          <w:sz w:val="27"/>
          <w:szCs w:val="27"/>
        </w:rPr>
      </w:pPr>
      <w:r>
        <w:rPr>
          <w:rFonts w:eastAsia="Times New Roman"/>
          <w:color w:val="2B2B2B"/>
          <w:sz w:val="27"/>
          <w:szCs w:val="27"/>
        </w:rPr>
        <w:t>Противодействие экстремистской деятельности осуществляется по следующим основным направлениям:</w:t>
      </w:r>
    </w:p>
    <w:p w:rsidR="00B2197C" w:rsidRDefault="00B2197C">
      <w:pPr>
        <w:spacing w:line="16" w:lineRule="exact"/>
        <w:rPr>
          <w:rFonts w:eastAsia="Times New Roman"/>
          <w:color w:val="2B2B2B"/>
          <w:sz w:val="27"/>
          <w:szCs w:val="27"/>
        </w:rPr>
      </w:pPr>
    </w:p>
    <w:p w:rsidR="00B2197C" w:rsidRDefault="007B4C44">
      <w:pPr>
        <w:spacing w:line="238" w:lineRule="auto"/>
        <w:ind w:left="260"/>
        <w:rPr>
          <w:rFonts w:eastAsia="Times New Roman"/>
          <w:color w:val="2B2B2B"/>
          <w:sz w:val="27"/>
          <w:szCs w:val="27"/>
        </w:rPr>
      </w:pPr>
      <w:r>
        <w:rPr>
          <w:rFonts w:eastAsia="Times New Roman"/>
          <w:color w:val="2B2B2B"/>
          <w:sz w:val="27"/>
          <w:szCs w:val="27"/>
        </w:rPr>
        <w:t>- принятие профилактических мер, направленных на предупреждение экстремистской деятельности, в том числе на выявление и последующее устранение причин и условий, способствующих осуществлению экстремистской деятельности; - выявление, предупреждение и пресечение экстремистской деятельности</w:t>
      </w:r>
    </w:p>
    <w:p w:rsidR="00B2197C" w:rsidRDefault="007B4C44">
      <w:pPr>
        <w:ind w:left="260"/>
        <w:rPr>
          <w:rFonts w:eastAsia="Times New Roman"/>
          <w:color w:val="2B2B2B"/>
          <w:sz w:val="27"/>
          <w:szCs w:val="27"/>
        </w:rPr>
      </w:pPr>
      <w:r>
        <w:rPr>
          <w:rFonts w:eastAsia="Times New Roman"/>
          <w:color w:val="2B2B2B"/>
          <w:sz w:val="27"/>
          <w:szCs w:val="27"/>
        </w:rPr>
        <w:t>общественных и религиозных объединений, иных организаций, физических лиц.</w:t>
      </w:r>
    </w:p>
    <w:p w:rsidR="00B2197C" w:rsidRDefault="00B2197C">
      <w:pPr>
        <w:spacing w:line="310" w:lineRule="exact"/>
        <w:rPr>
          <w:rFonts w:eastAsia="Times New Roman"/>
          <w:color w:val="2B2B2B"/>
          <w:sz w:val="27"/>
          <w:szCs w:val="27"/>
        </w:rPr>
      </w:pPr>
    </w:p>
    <w:p w:rsidR="00B2197C" w:rsidRDefault="007B4C44">
      <w:pPr>
        <w:numPr>
          <w:ilvl w:val="0"/>
          <w:numId w:val="7"/>
        </w:numPr>
        <w:tabs>
          <w:tab w:val="left" w:pos="540"/>
        </w:tabs>
        <w:ind w:left="540" w:hanging="278"/>
        <w:rPr>
          <w:rFonts w:eastAsia="Times New Roman"/>
          <w:color w:val="2B2B2B"/>
          <w:sz w:val="27"/>
          <w:szCs w:val="27"/>
        </w:rPr>
      </w:pPr>
      <w:r>
        <w:rPr>
          <w:rFonts w:eastAsia="Times New Roman"/>
          <w:b/>
          <w:bCs/>
          <w:color w:val="2B2B2B"/>
          <w:sz w:val="27"/>
          <w:szCs w:val="27"/>
        </w:rPr>
        <w:t>Субъекты противодействия экстремистской деятельности</w:t>
      </w:r>
      <w:r>
        <w:rPr>
          <w:rFonts w:eastAsia="Times New Roman"/>
          <w:color w:val="2B2B2B"/>
          <w:sz w:val="27"/>
          <w:szCs w:val="27"/>
        </w:rPr>
        <w:t>.</w:t>
      </w:r>
    </w:p>
    <w:p w:rsidR="00B2197C" w:rsidRDefault="00B2197C">
      <w:pPr>
        <w:spacing w:line="14" w:lineRule="exact"/>
        <w:rPr>
          <w:sz w:val="20"/>
          <w:szCs w:val="20"/>
        </w:rPr>
      </w:pPr>
    </w:p>
    <w:p w:rsidR="00B2197C" w:rsidRDefault="007B4C44">
      <w:pPr>
        <w:spacing w:line="237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color w:val="2B2B2B"/>
          <w:sz w:val="27"/>
          <w:szCs w:val="27"/>
        </w:rPr>
        <w:t>Федеральные органы государственной власти, органы государственной власти субъектов Российской Федерации, органы местного самоуправления участвуют в противодействии экстремистской деятельности в пределах своей компетенции.</w:t>
      </w:r>
    </w:p>
    <w:p w:rsidR="00B2197C" w:rsidRDefault="00B2197C">
      <w:pPr>
        <w:spacing w:line="312" w:lineRule="exact"/>
        <w:rPr>
          <w:sz w:val="20"/>
          <w:szCs w:val="20"/>
        </w:rPr>
      </w:pPr>
    </w:p>
    <w:p w:rsidR="00B2197C" w:rsidRDefault="007B4C44">
      <w:pPr>
        <w:numPr>
          <w:ilvl w:val="0"/>
          <w:numId w:val="8"/>
        </w:numPr>
        <w:tabs>
          <w:tab w:val="left" w:pos="540"/>
        </w:tabs>
        <w:ind w:left="540" w:hanging="278"/>
        <w:rPr>
          <w:rFonts w:eastAsia="Times New Roman"/>
          <w:color w:val="2B2B2B"/>
          <w:sz w:val="27"/>
          <w:szCs w:val="27"/>
        </w:rPr>
      </w:pPr>
      <w:r>
        <w:rPr>
          <w:rFonts w:eastAsia="Times New Roman"/>
          <w:b/>
          <w:bCs/>
          <w:color w:val="2B2B2B"/>
          <w:sz w:val="27"/>
          <w:szCs w:val="27"/>
        </w:rPr>
        <w:t>Профилактика экстремистской деятельности.</w:t>
      </w:r>
    </w:p>
    <w:p w:rsidR="00B2197C" w:rsidRDefault="00B2197C">
      <w:pPr>
        <w:spacing w:line="14" w:lineRule="exact"/>
        <w:rPr>
          <w:sz w:val="20"/>
          <w:szCs w:val="20"/>
        </w:rPr>
      </w:pPr>
    </w:p>
    <w:p w:rsidR="00B2197C" w:rsidRDefault="007B4C44">
      <w:pPr>
        <w:numPr>
          <w:ilvl w:val="0"/>
          <w:numId w:val="9"/>
        </w:numPr>
        <w:tabs>
          <w:tab w:val="left" w:pos="579"/>
        </w:tabs>
        <w:spacing w:line="238" w:lineRule="auto"/>
        <w:ind w:left="260" w:firstLine="2"/>
        <w:jc w:val="both"/>
        <w:rPr>
          <w:rFonts w:eastAsia="Times New Roman"/>
          <w:color w:val="2B2B2B"/>
          <w:sz w:val="27"/>
          <w:szCs w:val="27"/>
        </w:rPr>
      </w:pPr>
      <w:r>
        <w:rPr>
          <w:rFonts w:eastAsia="Times New Roman"/>
          <w:color w:val="2B2B2B"/>
          <w:sz w:val="27"/>
          <w:szCs w:val="27"/>
        </w:rPr>
        <w:t>целях противодействия экстремистской деятельности федеральные органы государственной власти, органы государственной власти субъектов Российской Федерации, органы местного самоуправления в пределах своей компетенции в приоритетном порядке осуществляют профилактические, в том числе воспитательные, пропагандистские, меры, направленные на предупреждение экстремистской деятельности.</w:t>
      </w:r>
    </w:p>
    <w:p w:rsidR="00B2197C" w:rsidRDefault="00B2197C">
      <w:pPr>
        <w:spacing w:line="325" w:lineRule="exact"/>
        <w:rPr>
          <w:sz w:val="20"/>
          <w:szCs w:val="20"/>
        </w:rPr>
      </w:pPr>
    </w:p>
    <w:p w:rsidR="00B2197C" w:rsidRDefault="007B4C44">
      <w:pPr>
        <w:numPr>
          <w:ilvl w:val="0"/>
          <w:numId w:val="10"/>
        </w:numPr>
        <w:tabs>
          <w:tab w:val="left" w:pos="596"/>
        </w:tabs>
        <w:spacing w:line="237" w:lineRule="auto"/>
        <w:ind w:left="260" w:firstLine="2"/>
        <w:jc w:val="both"/>
        <w:rPr>
          <w:rFonts w:eastAsia="Times New Roman"/>
          <w:color w:val="2B2B2B"/>
          <w:sz w:val="27"/>
          <w:szCs w:val="27"/>
        </w:rPr>
      </w:pPr>
      <w:r>
        <w:rPr>
          <w:rFonts w:eastAsia="Times New Roman"/>
          <w:b/>
          <w:bCs/>
          <w:color w:val="2B2B2B"/>
          <w:sz w:val="27"/>
          <w:szCs w:val="27"/>
        </w:rPr>
        <w:t xml:space="preserve">Толерантность </w:t>
      </w:r>
      <w:r>
        <w:rPr>
          <w:rFonts w:eastAsia="Times New Roman"/>
          <w:color w:val="2B2B2B"/>
          <w:sz w:val="27"/>
          <w:szCs w:val="27"/>
        </w:rPr>
        <w:t xml:space="preserve">(лат. </w:t>
      </w:r>
      <w:proofErr w:type="spellStart"/>
      <w:r>
        <w:rPr>
          <w:rFonts w:eastAsia="Times New Roman"/>
          <w:color w:val="2B2B2B"/>
          <w:sz w:val="27"/>
          <w:szCs w:val="27"/>
        </w:rPr>
        <w:t>tolerantia</w:t>
      </w:r>
      <w:proofErr w:type="spellEnd"/>
      <w:r>
        <w:rPr>
          <w:rFonts w:eastAsia="Times New Roman"/>
          <w:b/>
          <w:bCs/>
          <w:color w:val="2B2B2B"/>
          <w:sz w:val="27"/>
          <w:szCs w:val="27"/>
        </w:rPr>
        <w:t xml:space="preserve"> </w:t>
      </w:r>
      <w:r>
        <w:rPr>
          <w:rFonts w:eastAsia="Times New Roman"/>
          <w:color w:val="2B2B2B"/>
          <w:sz w:val="27"/>
          <w:szCs w:val="27"/>
        </w:rPr>
        <w:t>-</w:t>
      </w:r>
      <w:r>
        <w:rPr>
          <w:rFonts w:eastAsia="Times New Roman"/>
          <w:b/>
          <w:bCs/>
          <w:color w:val="2B2B2B"/>
          <w:sz w:val="27"/>
          <w:szCs w:val="27"/>
        </w:rPr>
        <w:t xml:space="preserve"> </w:t>
      </w:r>
      <w:r>
        <w:rPr>
          <w:rFonts w:eastAsia="Times New Roman"/>
          <w:color w:val="2B2B2B"/>
          <w:sz w:val="27"/>
          <w:szCs w:val="27"/>
        </w:rPr>
        <w:t>терпение)</w:t>
      </w:r>
      <w:r>
        <w:rPr>
          <w:rFonts w:eastAsia="Times New Roman"/>
          <w:b/>
          <w:bCs/>
          <w:color w:val="2B2B2B"/>
          <w:sz w:val="27"/>
          <w:szCs w:val="27"/>
        </w:rPr>
        <w:t xml:space="preserve"> </w:t>
      </w:r>
      <w:r>
        <w:rPr>
          <w:rFonts w:eastAsia="Times New Roman"/>
          <w:color w:val="2B2B2B"/>
          <w:sz w:val="27"/>
          <w:szCs w:val="27"/>
        </w:rPr>
        <w:t>-</w:t>
      </w:r>
      <w:r>
        <w:rPr>
          <w:rFonts w:eastAsia="Times New Roman"/>
          <w:b/>
          <w:bCs/>
          <w:color w:val="2B2B2B"/>
          <w:sz w:val="27"/>
          <w:szCs w:val="27"/>
        </w:rPr>
        <w:t xml:space="preserve"> </w:t>
      </w:r>
      <w:r>
        <w:rPr>
          <w:rFonts w:eastAsia="Times New Roman"/>
          <w:color w:val="2B2B2B"/>
          <w:sz w:val="27"/>
          <w:szCs w:val="27"/>
        </w:rPr>
        <w:t>терпимость к чужому образу</w:t>
      </w:r>
      <w:r>
        <w:rPr>
          <w:rFonts w:eastAsia="Times New Roman"/>
          <w:b/>
          <w:bCs/>
          <w:color w:val="2B2B2B"/>
          <w:sz w:val="27"/>
          <w:szCs w:val="27"/>
        </w:rPr>
        <w:t xml:space="preserve"> </w:t>
      </w:r>
      <w:r>
        <w:rPr>
          <w:rFonts w:eastAsia="Times New Roman"/>
          <w:color w:val="2B2B2B"/>
          <w:sz w:val="27"/>
          <w:szCs w:val="27"/>
        </w:rPr>
        <w:t>жизни, поведению, чужим обычаям, чувствам, верованиям, мнениям, идеям. Т. является одним из основополагающих демократических принципов, неразрывно связанным с концепциями плюрализма, социальной свободы и прав человека.</w:t>
      </w:r>
    </w:p>
    <w:p w:rsidR="00B2197C" w:rsidRDefault="00B2197C">
      <w:pPr>
        <w:spacing w:line="327" w:lineRule="exact"/>
        <w:rPr>
          <w:rFonts w:eastAsia="Times New Roman"/>
          <w:color w:val="2B2B2B"/>
          <w:sz w:val="27"/>
          <w:szCs w:val="27"/>
        </w:rPr>
      </w:pPr>
    </w:p>
    <w:p w:rsidR="00B2197C" w:rsidRDefault="007B4C44">
      <w:pPr>
        <w:numPr>
          <w:ilvl w:val="0"/>
          <w:numId w:val="10"/>
        </w:numPr>
        <w:tabs>
          <w:tab w:val="left" w:pos="536"/>
        </w:tabs>
        <w:spacing w:line="237" w:lineRule="auto"/>
        <w:ind w:left="260" w:firstLine="2"/>
        <w:jc w:val="both"/>
        <w:rPr>
          <w:rFonts w:eastAsia="Times New Roman"/>
          <w:color w:val="2B2B2B"/>
          <w:sz w:val="27"/>
          <w:szCs w:val="27"/>
        </w:rPr>
      </w:pPr>
      <w:r>
        <w:rPr>
          <w:rFonts w:eastAsia="Times New Roman"/>
          <w:b/>
          <w:bCs/>
          <w:color w:val="2B2B2B"/>
          <w:sz w:val="27"/>
          <w:szCs w:val="27"/>
        </w:rPr>
        <w:t xml:space="preserve">Ксенофобия </w:t>
      </w:r>
      <w:r>
        <w:rPr>
          <w:rFonts w:eastAsia="Times New Roman"/>
          <w:color w:val="2B2B2B"/>
          <w:sz w:val="27"/>
          <w:szCs w:val="27"/>
        </w:rPr>
        <w:t xml:space="preserve">(греч. </w:t>
      </w:r>
      <w:proofErr w:type="spellStart"/>
      <w:r>
        <w:rPr>
          <w:rFonts w:eastAsia="Times New Roman"/>
          <w:color w:val="2B2B2B"/>
          <w:sz w:val="27"/>
          <w:szCs w:val="27"/>
        </w:rPr>
        <w:t>xenos</w:t>
      </w:r>
      <w:proofErr w:type="spellEnd"/>
      <w:r>
        <w:rPr>
          <w:rFonts w:eastAsia="Times New Roman"/>
          <w:b/>
          <w:bCs/>
          <w:color w:val="2B2B2B"/>
          <w:sz w:val="27"/>
          <w:szCs w:val="27"/>
        </w:rPr>
        <w:t xml:space="preserve"> </w:t>
      </w:r>
      <w:r>
        <w:rPr>
          <w:rFonts w:eastAsia="Times New Roman"/>
          <w:color w:val="2B2B2B"/>
          <w:sz w:val="27"/>
          <w:szCs w:val="27"/>
        </w:rPr>
        <w:t>-</w:t>
      </w:r>
      <w:r>
        <w:rPr>
          <w:rFonts w:eastAsia="Times New Roman"/>
          <w:b/>
          <w:bCs/>
          <w:color w:val="2B2B2B"/>
          <w:sz w:val="27"/>
          <w:szCs w:val="27"/>
        </w:rPr>
        <w:t xml:space="preserve"> </w:t>
      </w:r>
      <w:r>
        <w:rPr>
          <w:rFonts w:eastAsia="Times New Roman"/>
          <w:color w:val="2B2B2B"/>
          <w:sz w:val="27"/>
          <w:szCs w:val="27"/>
        </w:rPr>
        <w:t>чужой</w:t>
      </w:r>
      <w:r>
        <w:rPr>
          <w:rFonts w:eastAsia="Times New Roman"/>
          <w:b/>
          <w:bCs/>
          <w:color w:val="2B2B2B"/>
          <w:sz w:val="27"/>
          <w:szCs w:val="27"/>
        </w:rPr>
        <w:t xml:space="preserve"> </w:t>
      </w:r>
      <w:r>
        <w:rPr>
          <w:rFonts w:eastAsia="Times New Roman"/>
          <w:color w:val="2B2B2B"/>
          <w:sz w:val="27"/>
          <w:szCs w:val="27"/>
        </w:rPr>
        <w:t xml:space="preserve">+ </w:t>
      </w:r>
      <w:proofErr w:type="spellStart"/>
      <w:r>
        <w:rPr>
          <w:rFonts w:eastAsia="Times New Roman"/>
          <w:color w:val="2B2B2B"/>
          <w:sz w:val="27"/>
          <w:szCs w:val="27"/>
        </w:rPr>
        <w:t>phobos</w:t>
      </w:r>
      <w:proofErr w:type="spellEnd"/>
      <w:r>
        <w:rPr>
          <w:rFonts w:eastAsia="Times New Roman"/>
          <w:b/>
          <w:bCs/>
          <w:color w:val="2B2B2B"/>
          <w:sz w:val="27"/>
          <w:szCs w:val="27"/>
        </w:rPr>
        <w:t xml:space="preserve"> </w:t>
      </w:r>
      <w:r>
        <w:rPr>
          <w:rFonts w:eastAsia="Times New Roman"/>
          <w:color w:val="2B2B2B"/>
          <w:sz w:val="27"/>
          <w:szCs w:val="27"/>
        </w:rPr>
        <w:t>-</w:t>
      </w:r>
      <w:r>
        <w:rPr>
          <w:rFonts w:eastAsia="Times New Roman"/>
          <w:b/>
          <w:bCs/>
          <w:color w:val="2B2B2B"/>
          <w:sz w:val="27"/>
          <w:szCs w:val="27"/>
        </w:rPr>
        <w:t xml:space="preserve"> </w:t>
      </w:r>
      <w:r>
        <w:rPr>
          <w:rFonts w:eastAsia="Times New Roman"/>
          <w:color w:val="2B2B2B"/>
          <w:sz w:val="27"/>
          <w:szCs w:val="27"/>
        </w:rPr>
        <w:t>страх)</w:t>
      </w:r>
      <w:r>
        <w:rPr>
          <w:rFonts w:eastAsia="Times New Roman"/>
          <w:b/>
          <w:bCs/>
          <w:color w:val="2B2B2B"/>
          <w:sz w:val="27"/>
          <w:szCs w:val="27"/>
        </w:rPr>
        <w:t xml:space="preserve"> </w:t>
      </w:r>
      <w:r>
        <w:rPr>
          <w:rFonts w:eastAsia="Times New Roman"/>
          <w:color w:val="2B2B2B"/>
          <w:sz w:val="27"/>
          <w:szCs w:val="27"/>
        </w:rPr>
        <w:t>-</w:t>
      </w:r>
      <w:r>
        <w:rPr>
          <w:rFonts w:eastAsia="Times New Roman"/>
          <w:b/>
          <w:bCs/>
          <w:color w:val="2B2B2B"/>
          <w:sz w:val="27"/>
          <w:szCs w:val="27"/>
        </w:rPr>
        <w:t xml:space="preserve"> </w:t>
      </w:r>
      <w:r>
        <w:rPr>
          <w:rFonts w:eastAsia="Times New Roman"/>
          <w:color w:val="2B2B2B"/>
          <w:sz w:val="27"/>
          <w:szCs w:val="27"/>
        </w:rPr>
        <w:t>особенность менталитета</w:t>
      </w:r>
      <w:r>
        <w:rPr>
          <w:rFonts w:eastAsia="Times New Roman"/>
          <w:b/>
          <w:bCs/>
          <w:color w:val="2B2B2B"/>
          <w:sz w:val="27"/>
          <w:szCs w:val="27"/>
        </w:rPr>
        <w:t xml:space="preserve"> </w:t>
      </w:r>
      <w:r>
        <w:rPr>
          <w:rFonts w:eastAsia="Times New Roman"/>
          <w:color w:val="2B2B2B"/>
          <w:sz w:val="27"/>
          <w:szCs w:val="27"/>
        </w:rPr>
        <w:t>общества, которая проявляется в негативном отношении к социальным общностям или отдельным людям, воспринимаемым в качестве чужих и поэтому эмоционально неприемлемых, враждебных.</w:t>
      </w:r>
    </w:p>
    <w:sectPr w:rsidR="00B2197C">
      <w:pgSz w:w="11900" w:h="16838"/>
      <w:pgMar w:top="431" w:right="846" w:bottom="1440" w:left="1440" w:header="0" w:footer="0" w:gutter="0"/>
      <w:cols w:space="720" w:equalWidth="0">
        <w:col w:w="962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1EB"/>
    <w:multiLevelType w:val="hybridMultilevel"/>
    <w:tmpl w:val="344831F0"/>
    <w:lvl w:ilvl="0" w:tplc="3BF0B46C">
      <w:start w:val="2"/>
      <w:numFmt w:val="decimal"/>
      <w:lvlText w:val="%1."/>
      <w:lvlJc w:val="left"/>
    </w:lvl>
    <w:lvl w:ilvl="1" w:tplc="0EDC8CD8">
      <w:numFmt w:val="decimal"/>
      <w:lvlText w:val=""/>
      <w:lvlJc w:val="left"/>
    </w:lvl>
    <w:lvl w:ilvl="2" w:tplc="E122715A">
      <w:numFmt w:val="decimal"/>
      <w:lvlText w:val=""/>
      <w:lvlJc w:val="left"/>
    </w:lvl>
    <w:lvl w:ilvl="3" w:tplc="10BC6326">
      <w:numFmt w:val="decimal"/>
      <w:lvlText w:val=""/>
      <w:lvlJc w:val="left"/>
    </w:lvl>
    <w:lvl w:ilvl="4" w:tplc="14F8BC0A">
      <w:numFmt w:val="decimal"/>
      <w:lvlText w:val=""/>
      <w:lvlJc w:val="left"/>
    </w:lvl>
    <w:lvl w:ilvl="5" w:tplc="701C797C">
      <w:numFmt w:val="decimal"/>
      <w:lvlText w:val=""/>
      <w:lvlJc w:val="left"/>
    </w:lvl>
    <w:lvl w:ilvl="6" w:tplc="EB6C471A">
      <w:numFmt w:val="decimal"/>
      <w:lvlText w:val=""/>
      <w:lvlJc w:val="left"/>
    </w:lvl>
    <w:lvl w:ilvl="7" w:tplc="3D7AC02C">
      <w:numFmt w:val="decimal"/>
      <w:lvlText w:val=""/>
      <w:lvlJc w:val="left"/>
    </w:lvl>
    <w:lvl w:ilvl="8" w:tplc="F9F4A3EE">
      <w:numFmt w:val="decimal"/>
      <w:lvlText w:val=""/>
      <w:lvlJc w:val="left"/>
    </w:lvl>
  </w:abstractNum>
  <w:abstractNum w:abstractNumId="1" w15:restartNumberingAfterBreak="0">
    <w:nsid w:val="00000BB3"/>
    <w:multiLevelType w:val="hybridMultilevel"/>
    <w:tmpl w:val="4D669716"/>
    <w:lvl w:ilvl="0" w:tplc="B032FCB4">
      <w:start w:val="3"/>
      <w:numFmt w:val="decimal"/>
      <w:lvlText w:val="%1."/>
      <w:lvlJc w:val="left"/>
    </w:lvl>
    <w:lvl w:ilvl="1" w:tplc="51F200D2">
      <w:numFmt w:val="decimal"/>
      <w:lvlText w:val=""/>
      <w:lvlJc w:val="left"/>
    </w:lvl>
    <w:lvl w:ilvl="2" w:tplc="C68A272A">
      <w:numFmt w:val="decimal"/>
      <w:lvlText w:val=""/>
      <w:lvlJc w:val="left"/>
    </w:lvl>
    <w:lvl w:ilvl="3" w:tplc="C1824CC4">
      <w:numFmt w:val="decimal"/>
      <w:lvlText w:val=""/>
      <w:lvlJc w:val="left"/>
    </w:lvl>
    <w:lvl w:ilvl="4" w:tplc="745EC454">
      <w:numFmt w:val="decimal"/>
      <w:lvlText w:val=""/>
      <w:lvlJc w:val="left"/>
    </w:lvl>
    <w:lvl w:ilvl="5" w:tplc="45DC96C0">
      <w:numFmt w:val="decimal"/>
      <w:lvlText w:val=""/>
      <w:lvlJc w:val="left"/>
    </w:lvl>
    <w:lvl w:ilvl="6" w:tplc="C7EEAA86">
      <w:numFmt w:val="decimal"/>
      <w:lvlText w:val=""/>
      <w:lvlJc w:val="left"/>
    </w:lvl>
    <w:lvl w:ilvl="7" w:tplc="48F8CA16">
      <w:numFmt w:val="decimal"/>
      <w:lvlText w:val=""/>
      <w:lvlJc w:val="left"/>
    </w:lvl>
    <w:lvl w:ilvl="8" w:tplc="5262DCC0">
      <w:numFmt w:val="decimal"/>
      <w:lvlText w:val=""/>
      <w:lvlJc w:val="left"/>
    </w:lvl>
  </w:abstractNum>
  <w:abstractNum w:abstractNumId="2" w15:restartNumberingAfterBreak="0">
    <w:nsid w:val="000012DB"/>
    <w:multiLevelType w:val="hybridMultilevel"/>
    <w:tmpl w:val="B48038AA"/>
    <w:lvl w:ilvl="0" w:tplc="509E4D96">
      <w:start w:val="1"/>
      <w:numFmt w:val="bullet"/>
      <w:lvlText w:val="В"/>
      <w:lvlJc w:val="left"/>
    </w:lvl>
    <w:lvl w:ilvl="1" w:tplc="C7A80340">
      <w:numFmt w:val="decimal"/>
      <w:lvlText w:val=""/>
      <w:lvlJc w:val="left"/>
    </w:lvl>
    <w:lvl w:ilvl="2" w:tplc="231C6106">
      <w:numFmt w:val="decimal"/>
      <w:lvlText w:val=""/>
      <w:lvlJc w:val="left"/>
    </w:lvl>
    <w:lvl w:ilvl="3" w:tplc="9002FEF0">
      <w:numFmt w:val="decimal"/>
      <w:lvlText w:val=""/>
      <w:lvlJc w:val="left"/>
    </w:lvl>
    <w:lvl w:ilvl="4" w:tplc="ECF076C0">
      <w:numFmt w:val="decimal"/>
      <w:lvlText w:val=""/>
      <w:lvlJc w:val="left"/>
    </w:lvl>
    <w:lvl w:ilvl="5" w:tplc="401285F6">
      <w:numFmt w:val="decimal"/>
      <w:lvlText w:val=""/>
      <w:lvlJc w:val="left"/>
    </w:lvl>
    <w:lvl w:ilvl="6" w:tplc="91CA84DE">
      <w:numFmt w:val="decimal"/>
      <w:lvlText w:val=""/>
      <w:lvlJc w:val="left"/>
    </w:lvl>
    <w:lvl w:ilvl="7" w:tplc="AB08C08E">
      <w:numFmt w:val="decimal"/>
      <w:lvlText w:val=""/>
      <w:lvlJc w:val="left"/>
    </w:lvl>
    <w:lvl w:ilvl="8" w:tplc="8F123416">
      <w:numFmt w:val="decimal"/>
      <w:lvlText w:val=""/>
      <w:lvlJc w:val="left"/>
    </w:lvl>
  </w:abstractNum>
  <w:abstractNum w:abstractNumId="3" w15:restartNumberingAfterBreak="0">
    <w:nsid w:val="0000153C"/>
    <w:multiLevelType w:val="hybridMultilevel"/>
    <w:tmpl w:val="C09CC6AA"/>
    <w:lvl w:ilvl="0" w:tplc="215ADBE6">
      <w:start w:val="7"/>
      <w:numFmt w:val="decimal"/>
      <w:lvlText w:val="%1."/>
      <w:lvlJc w:val="left"/>
    </w:lvl>
    <w:lvl w:ilvl="1" w:tplc="9462E4D4">
      <w:numFmt w:val="decimal"/>
      <w:lvlText w:val=""/>
      <w:lvlJc w:val="left"/>
    </w:lvl>
    <w:lvl w:ilvl="2" w:tplc="4874EA7C">
      <w:numFmt w:val="decimal"/>
      <w:lvlText w:val=""/>
      <w:lvlJc w:val="left"/>
    </w:lvl>
    <w:lvl w:ilvl="3" w:tplc="5B727D6E">
      <w:numFmt w:val="decimal"/>
      <w:lvlText w:val=""/>
      <w:lvlJc w:val="left"/>
    </w:lvl>
    <w:lvl w:ilvl="4" w:tplc="4ECA1C5E">
      <w:numFmt w:val="decimal"/>
      <w:lvlText w:val=""/>
      <w:lvlJc w:val="left"/>
    </w:lvl>
    <w:lvl w:ilvl="5" w:tplc="B0E2716C">
      <w:numFmt w:val="decimal"/>
      <w:lvlText w:val=""/>
      <w:lvlJc w:val="left"/>
    </w:lvl>
    <w:lvl w:ilvl="6" w:tplc="AF002F68">
      <w:numFmt w:val="decimal"/>
      <w:lvlText w:val=""/>
      <w:lvlJc w:val="left"/>
    </w:lvl>
    <w:lvl w:ilvl="7" w:tplc="31F29A4C">
      <w:numFmt w:val="decimal"/>
      <w:lvlText w:val=""/>
      <w:lvlJc w:val="left"/>
    </w:lvl>
    <w:lvl w:ilvl="8" w:tplc="CB8C41CC">
      <w:numFmt w:val="decimal"/>
      <w:lvlText w:val=""/>
      <w:lvlJc w:val="left"/>
    </w:lvl>
  </w:abstractNum>
  <w:abstractNum w:abstractNumId="4" w15:restartNumberingAfterBreak="0">
    <w:nsid w:val="00001649"/>
    <w:multiLevelType w:val="hybridMultilevel"/>
    <w:tmpl w:val="94C8462C"/>
    <w:lvl w:ilvl="0" w:tplc="92CE4BD2">
      <w:start w:val="1"/>
      <w:numFmt w:val="decimal"/>
      <w:lvlText w:val="%1."/>
      <w:lvlJc w:val="left"/>
    </w:lvl>
    <w:lvl w:ilvl="1" w:tplc="17FA4FC8">
      <w:numFmt w:val="decimal"/>
      <w:lvlText w:val=""/>
      <w:lvlJc w:val="left"/>
    </w:lvl>
    <w:lvl w:ilvl="2" w:tplc="22A68932">
      <w:numFmt w:val="decimal"/>
      <w:lvlText w:val=""/>
      <w:lvlJc w:val="left"/>
    </w:lvl>
    <w:lvl w:ilvl="3" w:tplc="C13A53A4">
      <w:numFmt w:val="decimal"/>
      <w:lvlText w:val=""/>
      <w:lvlJc w:val="left"/>
    </w:lvl>
    <w:lvl w:ilvl="4" w:tplc="11D8E196">
      <w:numFmt w:val="decimal"/>
      <w:lvlText w:val=""/>
      <w:lvlJc w:val="left"/>
    </w:lvl>
    <w:lvl w:ilvl="5" w:tplc="E3EC537E">
      <w:numFmt w:val="decimal"/>
      <w:lvlText w:val=""/>
      <w:lvlJc w:val="left"/>
    </w:lvl>
    <w:lvl w:ilvl="6" w:tplc="A2E00996">
      <w:numFmt w:val="decimal"/>
      <w:lvlText w:val=""/>
      <w:lvlJc w:val="left"/>
    </w:lvl>
    <w:lvl w:ilvl="7" w:tplc="317E0D4A">
      <w:numFmt w:val="decimal"/>
      <w:lvlText w:val=""/>
      <w:lvlJc w:val="left"/>
    </w:lvl>
    <w:lvl w:ilvl="8" w:tplc="2C286E6A">
      <w:numFmt w:val="decimal"/>
      <w:lvlText w:val=""/>
      <w:lvlJc w:val="left"/>
    </w:lvl>
  </w:abstractNum>
  <w:abstractNum w:abstractNumId="5" w15:restartNumberingAfterBreak="0">
    <w:nsid w:val="000026E9"/>
    <w:multiLevelType w:val="hybridMultilevel"/>
    <w:tmpl w:val="D08E7AB6"/>
    <w:lvl w:ilvl="0" w:tplc="015ED52C">
      <w:start w:val="2"/>
      <w:numFmt w:val="decimal"/>
      <w:lvlText w:val="%1."/>
      <w:lvlJc w:val="left"/>
    </w:lvl>
    <w:lvl w:ilvl="1" w:tplc="7E5C319A">
      <w:numFmt w:val="decimal"/>
      <w:lvlText w:val=""/>
      <w:lvlJc w:val="left"/>
    </w:lvl>
    <w:lvl w:ilvl="2" w:tplc="5490795C">
      <w:numFmt w:val="decimal"/>
      <w:lvlText w:val=""/>
      <w:lvlJc w:val="left"/>
    </w:lvl>
    <w:lvl w:ilvl="3" w:tplc="1D8A8B74">
      <w:numFmt w:val="decimal"/>
      <w:lvlText w:val=""/>
      <w:lvlJc w:val="left"/>
    </w:lvl>
    <w:lvl w:ilvl="4" w:tplc="43F0BA90">
      <w:numFmt w:val="decimal"/>
      <w:lvlText w:val=""/>
      <w:lvlJc w:val="left"/>
    </w:lvl>
    <w:lvl w:ilvl="5" w:tplc="9D72872E">
      <w:numFmt w:val="decimal"/>
      <w:lvlText w:val=""/>
      <w:lvlJc w:val="left"/>
    </w:lvl>
    <w:lvl w:ilvl="6" w:tplc="6BDC434C">
      <w:numFmt w:val="decimal"/>
      <w:lvlText w:val=""/>
      <w:lvlJc w:val="left"/>
    </w:lvl>
    <w:lvl w:ilvl="7" w:tplc="16868410">
      <w:numFmt w:val="decimal"/>
      <w:lvlText w:val=""/>
      <w:lvlJc w:val="left"/>
    </w:lvl>
    <w:lvl w:ilvl="8" w:tplc="BCF0C5D0">
      <w:numFmt w:val="decimal"/>
      <w:lvlText w:val=""/>
      <w:lvlJc w:val="left"/>
    </w:lvl>
  </w:abstractNum>
  <w:abstractNum w:abstractNumId="6" w15:restartNumberingAfterBreak="0">
    <w:nsid w:val="00002EA6"/>
    <w:multiLevelType w:val="hybridMultilevel"/>
    <w:tmpl w:val="75AA5DA2"/>
    <w:lvl w:ilvl="0" w:tplc="A30EC692">
      <w:start w:val="6"/>
      <w:numFmt w:val="decimal"/>
      <w:lvlText w:val="%1."/>
      <w:lvlJc w:val="left"/>
    </w:lvl>
    <w:lvl w:ilvl="1" w:tplc="59C8AC84">
      <w:numFmt w:val="decimal"/>
      <w:lvlText w:val=""/>
      <w:lvlJc w:val="left"/>
    </w:lvl>
    <w:lvl w:ilvl="2" w:tplc="F7AE8C0A">
      <w:numFmt w:val="decimal"/>
      <w:lvlText w:val=""/>
      <w:lvlJc w:val="left"/>
    </w:lvl>
    <w:lvl w:ilvl="3" w:tplc="C5E43C96">
      <w:numFmt w:val="decimal"/>
      <w:lvlText w:val=""/>
      <w:lvlJc w:val="left"/>
    </w:lvl>
    <w:lvl w:ilvl="4" w:tplc="C498B818">
      <w:numFmt w:val="decimal"/>
      <w:lvlText w:val=""/>
      <w:lvlJc w:val="left"/>
    </w:lvl>
    <w:lvl w:ilvl="5" w:tplc="0B2E3382">
      <w:numFmt w:val="decimal"/>
      <w:lvlText w:val=""/>
      <w:lvlJc w:val="left"/>
    </w:lvl>
    <w:lvl w:ilvl="6" w:tplc="9078B7E2">
      <w:numFmt w:val="decimal"/>
      <w:lvlText w:val=""/>
      <w:lvlJc w:val="left"/>
    </w:lvl>
    <w:lvl w:ilvl="7" w:tplc="12BE7498">
      <w:numFmt w:val="decimal"/>
      <w:lvlText w:val=""/>
      <w:lvlJc w:val="left"/>
    </w:lvl>
    <w:lvl w:ilvl="8" w:tplc="8FEE3168">
      <w:numFmt w:val="decimal"/>
      <w:lvlText w:val=""/>
      <w:lvlJc w:val="left"/>
    </w:lvl>
  </w:abstractNum>
  <w:abstractNum w:abstractNumId="7" w15:restartNumberingAfterBreak="0">
    <w:nsid w:val="000041BB"/>
    <w:multiLevelType w:val="hybridMultilevel"/>
    <w:tmpl w:val="C5D63FC4"/>
    <w:lvl w:ilvl="0" w:tplc="AE30E1B0">
      <w:start w:val="3"/>
      <w:numFmt w:val="decimal"/>
      <w:lvlText w:val="%1."/>
      <w:lvlJc w:val="left"/>
    </w:lvl>
    <w:lvl w:ilvl="1" w:tplc="B4163860">
      <w:numFmt w:val="decimal"/>
      <w:lvlText w:val=""/>
      <w:lvlJc w:val="left"/>
    </w:lvl>
    <w:lvl w:ilvl="2" w:tplc="1CFC476A">
      <w:numFmt w:val="decimal"/>
      <w:lvlText w:val=""/>
      <w:lvlJc w:val="left"/>
    </w:lvl>
    <w:lvl w:ilvl="3" w:tplc="2C3A2E28">
      <w:numFmt w:val="decimal"/>
      <w:lvlText w:val=""/>
      <w:lvlJc w:val="left"/>
    </w:lvl>
    <w:lvl w:ilvl="4" w:tplc="44BC61CC">
      <w:numFmt w:val="decimal"/>
      <w:lvlText w:val=""/>
      <w:lvlJc w:val="left"/>
    </w:lvl>
    <w:lvl w:ilvl="5" w:tplc="5C7C9C50">
      <w:numFmt w:val="decimal"/>
      <w:lvlText w:val=""/>
      <w:lvlJc w:val="left"/>
    </w:lvl>
    <w:lvl w:ilvl="6" w:tplc="34F6327E">
      <w:numFmt w:val="decimal"/>
      <w:lvlText w:val=""/>
      <w:lvlJc w:val="left"/>
    </w:lvl>
    <w:lvl w:ilvl="7" w:tplc="90DA665A">
      <w:numFmt w:val="decimal"/>
      <w:lvlText w:val=""/>
      <w:lvlJc w:val="left"/>
    </w:lvl>
    <w:lvl w:ilvl="8" w:tplc="F7146F86">
      <w:numFmt w:val="decimal"/>
      <w:lvlText w:val=""/>
      <w:lvlJc w:val="left"/>
    </w:lvl>
  </w:abstractNum>
  <w:abstractNum w:abstractNumId="8" w15:restartNumberingAfterBreak="0">
    <w:nsid w:val="00005AF1"/>
    <w:multiLevelType w:val="hybridMultilevel"/>
    <w:tmpl w:val="FEFC9214"/>
    <w:lvl w:ilvl="0" w:tplc="A8A07CCE">
      <w:start w:val="1"/>
      <w:numFmt w:val="bullet"/>
      <w:lvlText w:val=""/>
      <w:lvlJc w:val="left"/>
    </w:lvl>
    <w:lvl w:ilvl="1" w:tplc="7FB2449E">
      <w:numFmt w:val="decimal"/>
      <w:lvlText w:val=""/>
      <w:lvlJc w:val="left"/>
    </w:lvl>
    <w:lvl w:ilvl="2" w:tplc="D8D62A26">
      <w:numFmt w:val="decimal"/>
      <w:lvlText w:val=""/>
      <w:lvlJc w:val="left"/>
    </w:lvl>
    <w:lvl w:ilvl="3" w:tplc="6156BFB0">
      <w:numFmt w:val="decimal"/>
      <w:lvlText w:val=""/>
      <w:lvlJc w:val="left"/>
    </w:lvl>
    <w:lvl w:ilvl="4" w:tplc="36E44D9C">
      <w:numFmt w:val="decimal"/>
      <w:lvlText w:val=""/>
      <w:lvlJc w:val="left"/>
    </w:lvl>
    <w:lvl w:ilvl="5" w:tplc="AD88D5BC">
      <w:numFmt w:val="decimal"/>
      <w:lvlText w:val=""/>
      <w:lvlJc w:val="left"/>
    </w:lvl>
    <w:lvl w:ilvl="6" w:tplc="119CFDDA">
      <w:numFmt w:val="decimal"/>
      <w:lvlText w:val=""/>
      <w:lvlJc w:val="left"/>
    </w:lvl>
    <w:lvl w:ilvl="7" w:tplc="20060030">
      <w:numFmt w:val="decimal"/>
      <w:lvlText w:val=""/>
      <w:lvlJc w:val="left"/>
    </w:lvl>
    <w:lvl w:ilvl="8" w:tplc="969C7108">
      <w:numFmt w:val="decimal"/>
      <w:lvlText w:val=""/>
      <w:lvlJc w:val="left"/>
    </w:lvl>
  </w:abstractNum>
  <w:abstractNum w:abstractNumId="9" w15:restartNumberingAfterBreak="0">
    <w:nsid w:val="00006DF1"/>
    <w:multiLevelType w:val="hybridMultilevel"/>
    <w:tmpl w:val="48E84928"/>
    <w:lvl w:ilvl="0" w:tplc="FBE04D62">
      <w:start w:val="1"/>
      <w:numFmt w:val="bullet"/>
      <w:lvlText w:val="и"/>
      <w:lvlJc w:val="left"/>
    </w:lvl>
    <w:lvl w:ilvl="1" w:tplc="3A449BCC">
      <w:start w:val="1"/>
      <w:numFmt w:val="bullet"/>
      <w:lvlText w:val=""/>
      <w:lvlJc w:val="left"/>
    </w:lvl>
    <w:lvl w:ilvl="2" w:tplc="703E5722">
      <w:start w:val="2"/>
      <w:numFmt w:val="decimal"/>
      <w:lvlText w:val="%3."/>
      <w:lvlJc w:val="left"/>
    </w:lvl>
    <w:lvl w:ilvl="3" w:tplc="3A4E3110">
      <w:numFmt w:val="decimal"/>
      <w:lvlText w:val=""/>
      <w:lvlJc w:val="left"/>
    </w:lvl>
    <w:lvl w:ilvl="4" w:tplc="904E76B2">
      <w:numFmt w:val="decimal"/>
      <w:lvlText w:val=""/>
      <w:lvlJc w:val="left"/>
    </w:lvl>
    <w:lvl w:ilvl="5" w:tplc="099038BE">
      <w:numFmt w:val="decimal"/>
      <w:lvlText w:val=""/>
      <w:lvlJc w:val="left"/>
    </w:lvl>
    <w:lvl w:ilvl="6" w:tplc="49001A48">
      <w:numFmt w:val="decimal"/>
      <w:lvlText w:val=""/>
      <w:lvlJc w:val="left"/>
    </w:lvl>
    <w:lvl w:ilvl="7" w:tplc="A2867940">
      <w:numFmt w:val="decimal"/>
      <w:lvlText w:val=""/>
      <w:lvlJc w:val="left"/>
    </w:lvl>
    <w:lvl w:ilvl="8" w:tplc="101C60B8">
      <w:numFmt w:val="decimal"/>
      <w:lvlText w:val=""/>
      <w:lvlJc w:val="left"/>
    </w:lvl>
  </w:abstractNum>
  <w:num w:numId="1">
    <w:abstractNumId w:val="4"/>
  </w:num>
  <w:num w:numId="2">
    <w:abstractNumId w:val="9"/>
  </w:num>
  <w:num w:numId="3">
    <w:abstractNumId w:val="8"/>
  </w:num>
  <w:num w:numId="4">
    <w:abstractNumId w:val="7"/>
  </w:num>
  <w:num w:numId="5">
    <w:abstractNumId w:val="5"/>
  </w:num>
  <w:num w:numId="6">
    <w:abstractNumId w:val="0"/>
  </w:num>
  <w:num w:numId="7">
    <w:abstractNumId w:val="1"/>
  </w:num>
  <w:num w:numId="8">
    <w:abstractNumId w:val="6"/>
  </w:num>
  <w:num w:numId="9">
    <w:abstractNumId w:val="2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197C"/>
    <w:rsid w:val="00116EC1"/>
    <w:rsid w:val="007B4C44"/>
    <w:rsid w:val="00802F94"/>
    <w:rsid w:val="00AD6E1A"/>
    <w:rsid w:val="00B2197C"/>
    <w:rsid w:val="00E66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C1ABC1"/>
  <w15:docId w15:val="{6EDFD074-91A1-4A0D-9DE4-F8E7EB4054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character" w:styleId="a4">
    <w:name w:val="annotation reference"/>
    <w:basedOn w:val="a0"/>
    <w:uiPriority w:val="99"/>
    <w:semiHidden/>
    <w:unhideWhenUsed/>
    <w:rsid w:val="00AD6E1A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AD6E1A"/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AD6E1A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AD6E1A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AD6E1A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AD6E1A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AD6E1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3212</Words>
  <Characters>18315</Characters>
  <Application>Microsoft Office Word</Application>
  <DocSecurity>0</DocSecurity>
  <Lines>152</Lines>
  <Paragraphs>42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111</cp:lastModifiedBy>
  <cp:revision>5</cp:revision>
  <dcterms:created xsi:type="dcterms:W3CDTF">2018-12-28T13:49:00Z</dcterms:created>
  <dcterms:modified xsi:type="dcterms:W3CDTF">2022-01-25T10:33:00Z</dcterms:modified>
</cp:coreProperties>
</file>